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36" w:rsidRDefault="00D5071E">
      <w:pPr>
        <w:spacing w:after="0" w:line="401" w:lineRule="auto"/>
        <w:ind w:left="1122" w:right="1028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</w:t>
      </w:r>
      <w:r w:rsidR="00AA3B36">
        <w:rPr>
          <w:b/>
          <w:sz w:val="28"/>
        </w:rPr>
        <w:t xml:space="preserve"> и науки Республики Башкортостан</w:t>
      </w:r>
      <w:bookmarkStart w:id="0" w:name="_GoBack"/>
      <w:bookmarkEnd w:id="0"/>
    </w:p>
    <w:p w:rsidR="00914E47" w:rsidRDefault="00D5071E">
      <w:pPr>
        <w:spacing w:after="0" w:line="401" w:lineRule="auto"/>
        <w:ind w:left="1122" w:right="1028"/>
        <w:jc w:val="center"/>
        <w:rPr>
          <w:b/>
          <w:sz w:val="28"/>
        </w:rPr>
      </w:pPr>
      <w:r>
        <w:rPr>
          <w:b/>
          <w:sz w:val="28"/>
        </w:rPr>
        <w:t xml:space="preserve">Региональный центр </w:t>
      </w:r>
      <w:r w:rsidR="00914E47">
        <w:rPr>
          <w:b/>
          <w:sz w:val="28"/>
        </w:rPr>
        <w:t>развития движения «</w:t>
      </w:r>
      <w:proofErr w:type="spellStart"/>
      <w:r w:rsidR="00914E47">
        <w:rPr>
          <w:b/>
          <w:sz w:val="28"/>
        </w:rPr>
        <w:t>Абилимпикс</w:t>
      </w:r>
      <w:proofErr w:type="spellEnd"/>
      <w:r w:rsidR="00914E47">
        <w:rPr>
          <w:b/>
          <w:sz w:val="28"/>
        </w:rPr>
        <w:t xml:space="preserve">» </w:t>
      </w:r>
    </w:p>
    <w:p w:rsidR="00487A7E" w:rsidRDefault="00D5071E">
      <w:pPr>
        <w:spacing w:after="0" w:line="401" w:lineRule="auto"/>
        <w:ind w:left="1122" w:right="1028"/>
        <w:jc w:val="center"/>
      </w:pPr>
      <w:r>
        <w:rPr>
          <w:b/>
          <w:sz w:val="28"/>
        </w:rPr>
        <w:t xml:space="preserve">в Республике Башкортостан </w:t>
      </w:r>
    </w:p>
    <w:p w:rsidR="00487A7E" w:rsidRDefault="00D5071E">
      <w:pPr>
        <w:spacing w:after="160"/>
        <w:ind w:left="0" w:right="0" w:firstLine="0"/>
        <w:jc w:val="left"/>
      </w:pPr>
      <w:r>
        <w:rPr>
          <w:b/>
        </w:rPr>
        <w:t xml:space="preserve">                                                                                             </w:t>
      </w:r>
    </w:p>
    <w:p w:rsidR="00487A7E" w:rsidRDefault="00D5071E">
      <w:pPr>
        <w:spacing w:after="157"/>
        <w:ind w:right="43"/>
        <w:jc w:val="right"/>
      </w:pPr>
      <w:r>
        <w:rPr>
          <w:b/>
        </w:rPr>
        <w:t xml:space="preserve"> Утверждаю: </w:t>
      </w:r>
    </w:p>
    <w:p w:rsidR="00487A7E" w:rsidRDefault="00D5071E">
      <w:pPr>
        <w:spacing w:after="114"/>
        <w:ind w:right="51"/>
        <w:jc w:val="right"/>
      </w:pPr>
      <w:r>
        <w:t>Главный эксперт «</w:t>
      </w:r>
      <w:proofErr w:type="spellStart"/>
      <w:r>
        <w:t>Абилимпикс</w:t>
      </w:r>
      <w:proofErr w:type="spellEnd"/>
      <w:r>
        <w:t xml:space="preserve">» </w:t>
      </w:r>
    </w:p>
    <w:p w:rsidR="00487A7E" w:rsidRDefault="00D5071E">
      <w:pPr>
        <w:spacing w:after="160"/>
        <w:ind w:right="51"/>
        <w:jc w:val="right"/>
      </w:pPr>
      <w:r>
        <w:t xml:space="preserve">________/_________________ </w:t>
      </w:r>
    </w:p>
    <w:p w:rsidR="00487A7E" w:rsidRDefault="00914E47">
      <w:pPr>
        <w:spacing w:after="153"/>
        <w:ind w:right="51"/>
        <w:jc w:val="right"/>
      </w:pPr>
      <w:r>
        <w:t xml:space="preserve"> «___»________2020</w:t>
      </w:r>
      <w:r w:rsidR="00D5071E">
        <w:t xml:space="preserve">г. </w:t>
      </w:r>
    </w:p>
    <w:p w:rsidR="00487A7E" w:rsidRDefault="00D5071E">
      <w:pPr>
        <w:spacing w:after="132"/>
        <w:ind w:left="15" w:right="0" w:firstLine="0"/>
        <w:jc w:val="center"/>
      </w:pPr>
      <w:r>
        <w:rPr>
          <w:b/>
          <w:sz w:val="28"/>
        </w:rPr>
        <w:t xml:space="preserve"> </w:t>
      </w:r>
    </w:p>
    <w:p w:rsidR="00487A7E" w:rsidRDefault="00D5071E">
      <w:pPr>
        <w:spacing w:after="190"/>
        <w:ind w:left="15" w:right="0" w:firstLine="0"/>
        <w:jc w:val="center"/>
      </w:pPr>
      <w:r>
        <w:rPr>
          <w:b/>
          <w:sz w:val="28"/>
        </w:rPr>
        <w:t xml:space="preserve"> </w:t>
      </w:r>
    </w:p>
    <w:p w:rsidR="00487A7E" w:rsidRDefault="00D5071E">
      <w:pPr>
        <w:spacing w:after="191"/>
        <w:ind w:right="57"/>
        <w:jc w:val="center"/>
      </w:pPr>
      <w:r>
        <w:rPr>
          <w:b/>
          <w:sz w:val="28"/>
        </w:rPr>
        <w:t xml:space="preserve">Конкурсное задание по компетенции  </w:t>
      </w:r>
    </w:p>
    <w:p w:rsidR="00487A7E" w:rsidRDefault="00D5071E">
      <w:pPr>
        <w:spacing w:after="133"/>
        <w:ind w:right="54"/>
        <w:jc w:val="center"/>
      </w:pPr>
      <w:r>
        <w:rPr>
          <w:b/>
          <w:sz w:val="28"/>
        </w:rPr>
        <w:t xml:space="preserve">«Разработка программного обеспечения /Программирование» </w:t>
      </w:r>
    </w:p>
    <w:p w:rsidR="00487A7E" w:rsidRDefault="00D5071E">
      <w:pPr>
        <w:spacing w:after="0" w:line="400" w:lineRule="auto"/>
        <w:ind w:right="0"/>
        <w:jc w:val="center"/>
      </w:pPr>
      <w:r>
        <w:rPr>
          <w:b/>
          <w:sz w:val="28"/>
        </w:rPr>
        <w:t>Региональный чемпионат по профессиональн</w:t>
      </w:r>
      <w:r w:rsidR="00914E47">
        <w:rPr>
          <w:b/>
          <w:sz w:val="28"/>
        </w:rPr>
        <w:t xml:space="preserve">ому мастерству среди инвалидов </w:t>
      </w:r>
      <w:r>
        <w:rPr>
          <w:b/>
          <w:sz w:val="28"/>
        </w:rPr>
        <w:t xml:space="preserve">и лиц с ограниченными возможностями здоровья </w:t>
      </w:r>
    </w:p>
    <w:p w:rsidR="00487A7E" w:rsidRDefault="00914E47">
      <w:pPr>
        <w:spacing w:after="190"/>
        <w:ind w:right="55"/>
        <w:jc w:val="center"/>
      </w:pPr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Абилимпикс</w:t>
      </w:r>
      <w:proofErr w:type="spellEnd"/>
      <w:r>
        <w:rPr>
          <w:b/>
          <w:sz w:val="28"/>
        </w:rPr>
        <w:t xml:space="preserve">» в </w:t>
      </w:r>
      <w:r w:rsidR="00D5071E">
        <w:rPr>
          <w:b/>
          <w:sz w:val="28"/>
        </w:rPr>
        <w:t xml:space="preserve">Республике Башкортостан </w:t>
      </w:r>
    </w:p>
    <w:p w:rsidR="00487A7E" w:rsidRDefault="00D5071E">
      <w:pPr>
        <w:spacing w:after="90"/>
        <w:ind w:right="58"/>
        <w:jc w:val="center"/>
      </w:pPr>
      <w:r>
        <w:rPr>
          <w:b/>
          <w:sz w:val="28"/>
        </w:rPr>
        <w:t xml:space="preserve">Категория «Студенты» </w:t>
      </w:r>
    </w:p>
    <w:p w:rsidR="00487A7E" w:rsidRDefault="00D5071E">
      <w:pPr>
        <w:spacing w:after="171"/>
        <w:ind w:left="4" w:right="0" w:firstLine="0"/>
        <w:jc w:val="center"/>
      </w:pPr>
      <w:r>
        <w:t xml:space="preserve"> </w:t>
      </w:r>
    </w:p>
    <w:p w:rsidR="00487A7E" w:rsidRDefault="00D5071E">
      <w:pPr>
        <w:pStyle w:val="1"/>
        <w:spacing w:after="0" w:line="400" w:lineRule="auto"/>
        <w:ind w:left="663" w:right="591"/>
      </w:pPr>
      <w:r>
        <w:t xml:space="preserve">Площадка: ГБПОУ Уфимский колледж статистики, информатики </w:t>
      </w:r>
      <w:proofErr w:type="gramStart"/>
      <w:r>
        <w:t>и  вычислительной</w:t>
      </w:r>
      <w:proofErr w:type="gramEnd"/>
      <w:r>
        <w:t xml:space="preserve"> техники </w:t>
      </w:r>
    </w:p>
    <w:p w:rsidR="00487A7E" w:rsidRDefault="00D5071E">
      <w:pPr>
        <w:spacing w:after="112"/>
        <w:ind w:left="0" w:right="0" w:firstLine="0"/>
        <w:jc w:val="left"/>
      </w:pPr>
      <w:r>
        <w:t xml:space="preserve"> </w:t>
      </w:r>
    </w:p>
    <w:p w:rsidR="00487A7E" w:rsidRDefault="00D5071E">
      <w:pPr>
        <w:spacing w:after="169"/>
        <w:ind w:left="0" w:right="0" w:firstLine="0"/>
        <w:jc w:val="left"/>
      </w:pPr>
      <w:r>
        <w:t xml:space="preserve"> </w:t>
      </w:r>
    </w:p>
    <w:p w:rsidR="00487A7E" w:rsidRDefault="00D5071E">
      <w:pPr>
        <w:spacing w:after="154"/>
        <w:ind w:right="43"/>
        <w:jc w:val="right"/>
      </w:pPr>
      <w:r>
        <w:rPr>
          <w:b/>
        </w:rPr>
        <w:t xml:space="preserve">Согласовано: </w:t>
      </w:r>
    </w:p>
    <w:p w:rsidR="00487A7E" w:rsidRDefault="00D5071E">
      <w:pPr>
        <w:spacing w:after="114"/>
        <w:ind w:right="51"/>
        <w:jc w:val="right"/>
      </w:pPr>
      <w:r>
        <w:t xml:space="preserve">Председатель Совета по компетенции </w:t>
      </w:r>
    </w:p>
    <w:p w:rsidR="00487A7E" w:rsidRDefault="00D5071E">
      <w:pPr>
        <w:spacing w:after="159"/>
        <w:ind w:right="51"/>
        <w:jc w:val="right"/>
      </w:pPr>
      <w:r>
        <w:t xml:space="preserve">________/_________________ </w:t>
      </w:r>
    </w:p>
    <w:p w:rsidR="00487A7E" w:rsidRDefault="00D5071E">
      <w:pPr>
        <w:spacing w:after="114"/>
        <w:ind w:right="51"/>
        <w:jc w:val="right"/>
      </w:pPr>
      <w:r>
        <w:t>«___»</w:t>
      </w:r>
      <w:r w:rsidR="00914E47">
        <w:t>________2020</w:t>
      </w:r>
      <w:r>
        <w:t xml:space="preserve">г. </w:t>
      </w:r>
    </w:p>
    <w:p w:rsidR="00D5071E" w:rsidRDefault="00D5071E">
      <w:pPr>
        <w:spacing w:after="167"/>
        <w:ind w:left="0" w:right="0" w:firstLine="0"/>
        <w:jc w:val="left"/>
      </w:pPr>
    </w:p>
    <w:p w:rsidR="00487A7E" w:rsidRDefault="00D5071E">
      <w:pPr>
        <w:spacing w:after="113"/>
        <w:ind w:right="43"/>
        <w:jc w:val="right"/>
      </w:pPr>
      <w:r>
        <w:rPr>
          <w:b/>
        </w:rPr>
        <w:t xml:space="preserve">Разработал: </w:t>
      </w:r>
    </w:p>
    <w:p w:rsidR="00487A7E" w:rsidRDefault="00D5071E">
      <w:pPr>
        <w:spacing w:after="157"/>
        <w:ind w:right="51"/>
        <w:jc w:val="right"/>
      </w:pPr>
      <w:r>
        <w:t xml:space="preserve">________/_________________ </w:t>
      </w:r>
    </w:p>
    <w:p w:rsidR="00487A7E" w:rsidRDefault="00914E47">
      <w:pPr>
        <w:spacing w:after="114"/>
        <w:ind w:right="51"/>
        <w:jc w:val="right"/>
      </w:pPr>
      <w:r>
        <w:t xml:space="preserve"> «___»________2020</w:t>
      </w:r>
      <w:r w:rsidR="00D5071E">
        <w:t xml:space="preserve">г. </w:t>
      </w:r>
    </w:p>
    <w:p w:rsidR="00487A7E" w:rsidRDefault="00914E47" w:rsidP="00D5071E">
      <w:pPr>
        <w:spacing w:after="112"/>
        <w:ind w:left="0" w:right="0" w:firstLine="0"/>
        <w:jc w:val="center"/>
      </w:pPr>
      <w:r>
        <w:t>Уфа,2020</w:t>
      </w:r>
    </w:p>
    <w:p w:rsidR="00487A7E" w:rsidRDefault="00D5071E">
      <w:pPr>
        <w:pStyle w:val="1"/>
        <w:spacing w:after="160"/>
        <w:ind w:left="663" w:right="0"/>
      </w:pPr>
      <w:r>
        <w:lastRenderedPageBreak/>
        <w:t>ОПИСАНИЕ КОМПЕТЕНЦИ</w:t>
      </w:r>
      <w:r>
        <w:rPr>
          <w:b w:val="0"/>
        </w:rPr>
        <w:t xml:space="preserve"> </w:t>
      </w:r>
    </w:p>
    <w:p w:rsidR="00487A7E" w:rsidRDefault="00D5071E">
      <w:pPr>
        <w:spacing w:after="0" w:line="371" w:lineRule="auto"/>
        <w:ind w:left="-15" w:right="48" w:firstLine="708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данной компетенции проверяются знания и практические умения участников в области разработки программного обеспечения. Оценивается как архитектура и функционал программного продукта, так и качество исходного кода программы. Данная профессия является одной из самых востребованных в сфере информационных технологий. </w:t>
      </w:r>
    </w:p>
    <w:p w:rsidR="00487A7E" w:rsidRDefault="00D5071E">
      <w:pPr>
        <w:spacing w:after="26" w:line="378" w:lineRule="auto"/>
        <w:ind w:left="-15" w:right="48" w:firstLine="708"/>
      </w:pPr>
      <w:r>
        <w:t xml:space="preserve">Основная цель вида профессиональной деятельности программиста заключается в построении оптимальной архитектуры будущего программного решения, его разработке, отладке, тестировании, а также модификации программного обеспечения. </w:t>
      </w:r>
    </w:p>
    <w:p w:rsidR="00487A7E" w:rsidRDefault="00D5071E">
      <w:pPr>
        <w:spacing w:after="22" w:line="385" w:lineRule="auto"/>
        <w:ind w:left="-15" w:right="48" w:firstLine="708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данной компетенции рекомендуется участвовать обучающимся и выпускникам по программам среднего профессионального и высшего образования укрупненной группы 09.00.00 Информатика и вычислительная техника, а также всем, кто занимается программированием и хочет проявить себя в этой профессии. </w:t>
      </w:r>
    </w:p>
    <w:p w:rsidR="00487A7E" w:rsidRDefault="00D5071E">
      <w:pPr>
        <w:pStyle w:val="1"/>
        <w:ind w:left="663" w:right="0"/>
      </w:pPr>
      <w:r>
        <w:t>КОНКУРСНОЕ ЗАДАНИЕ</w:t>
      </w:r>
      <w:r>
        <w:rPr>
          <w:b w:val="0"/>
        </w:rPr>
        <w:t xml:space="preserve"> </w:t>
      </w:r>
    </w:p>
    <w:p w:rsidR="00487A7E" w:rsidRDefault="00D5071E">
      <w:pPr>
        <w:spacing w:after="2" w:line="397" w:lineRule="auto"/>
        <w:ind w:left="-15" w:right="48" w:firstLine="708"/>
      </w:pPr>
      <w:r>
        <w:t>Разработат</w:t>
      </w:r>
      <w:r w:rsidR="00914E47">
        <w:t xml:space="preserve">ь информационную систему для </w:t>
      </w:r>
      <w:r>
        <w:t>компании</w:t>
      </w:r>
      <w:r w:rsidR="00C35A88">
        <w:t>, занимающейся продажей подержанных автомобилей</w:t>
      </w:r>
      <w:r>
        <w:t xml:space="preserve">, предлагающей подбор (заказ) и продажу </w:t>
      </w:r>
      <w:r w:rsidR="00C35A88">
        <w:t xml:space="preserve">автомобилей </w:t>
      </w:r>
      <w:r>
        <w:t xml:space="preserve">клиентам. </w:t>
      </w:r>
    </w:p>
    <w:p w:rsidR="00487A7E" w:rsidRDefault="00D5071E">
      <w:pPr>
        <w:spacing w:after="161"/>
        <w:ind w:left="718" w:right="48"/>
      </w:pPr>
      <w:r>
        <w:t xml:space="preserve">Система должна иметь веб-интерфейс и состоять из следующих подсистем: </w:t>
      </w:r>
    </w:p>
    <w:p w:rsidR="00487A7E" w:rsidRDefault="00D5071E">
      <w:pPr>
        <w:numPr>
          <w:ilvl w:val="0"/>
          <w:numId w:val="1"/>
        </w:numPr>
        <w:spacing w:after="168"/>
        <w:ind w:right="48" w:hanging="708"/>
      </w:pPr>
      <w:r>
        <w:t xml:space="preserve">Подсистема управления отношениями с клиентами. </w:t>
      </w:r>
    </w:p>
    <w:p w:rsidR="00487A7E" w:rsidRDefault="00D5071E">
      <w:pPr>
        <w:numPr>
          <w:ilvl w:val="1"/>
          <w:numId w:val="1"/>
        </w:numPr>
        <w:spacing w:after="0" w:line="397" w:lineRule="auto"/>
        <w:ind w:right="48" w:firstLine="708"/>
      </w:pPr>
      <w:r>
        <w:t xml:space="preserve">Клиент на сайте может зарегистрироваться и оставить свои контактные данные, заполнить заявку на подбор (заказ) </w:t>
      </w:r>
      <w:r w:rsidR="00C35A88">
        <w:t>автомобиля</w:t>
      </w:r>
      <w:r>
        <w:t xml:space="preserve"> или выбрать </w:t>
      </w:r>
      <w:r w:rsidR="00C35A88">
        <w:t>автомобиль</w:t>
      </w:r>
      <w:r>
        <w:t xml:space="preserve"> из предложенного каталога. </w:t>
      </w:r>
    </w:p>
    <w:p w:rsidR="00487A7E" w:rsidRDefault="00D5071E">
      <w:pPr>
        <w:numPr>
          <w:ilvl w:val="1"/>
          <w:numId w:val="1"/>
        </w:numPr>
        <w:spacing w:after="0" w:line="377" w:lineRule="auto"/>
        <w:ind w:right="48" w:firstLine="708"/>
      </w:pPr>
      <w:r>
        <w:t>Менеджер ведет учет информации о контактных данных клиентов, обратившихся лично или позвонивших по телефону: указывается фамилия, имя, отчество, адрес проживания, e-</w:t>
      </w:r>
      <w:proofErr w:type="spellStart"/>
      <w:r>
        <w:t>mail</w:t>
      </w:r>
      <w:proofErr w:type="spellEnd"/>
      <w:r>
        <w:t xml:space="preserve">, контактный телефон клиента, имеющиеся предпочтения. </w:t>
      </w:r>
    </w:p>
    <w:p w:rsidR="00487A7E" w:rsidRDefault="00D5071E">
      <w:pPr>
        <w:numPr>
          <w:ilvl w:val="1"/>
          <w:numId w:val="1"/>
        </w:numPr>
        <w:spacing w:after="22" w:line="378" w:lineRule="auto"/>
        <w:ind w:right="48" w:firstLine="708"/>
      </w:pPr>
      <w:r>
        <w:t>Менеджер фиксирует факты обращений клиентов в компанию: Ф.И.О. клиента, дата и время обращения, текст обращения, тип обращения (личное обращение, звонок, письмо, заявка через сайт), комментарий менеджера, выбранн</w:t>
      </w:r>
      <w:r w:rsidR="00C35A88">
        <w:t>ый автомобиль</w:t>
      </w:r>
      <w:r>
        <w:t xml:space="preserve">. </w:t>
      </w:r>
    </w:p>
    <w:p w:rsidR="00487A7E" w:rsidRDefault="00D5071E">
      <w:pPr>
        <w:numPr>
          <w:ilvl w:val="1"/>
          <w:numId w:val="1"/>
        </w:numPr>
        <w:spacing w:after="162"/>
        <w:ind w:right="48" w:firstLine="708"/>
      </w:pPr>
      <w:r>
        <w:t xml:space="preserve">Менеджер может производить поиск информации о клиенте и его обращениях. </w:t>
      </w:r>
    </w:p>
    <w:p w:rsidR="00487A7E" w:rsidRDefault="00D5071E">
      <w:pPr>
        <w:numPr>
          <w:ilvl w:val="0"/>
          <w:numId w:val="1"/>
        </w:numPr>
        <w:ind w:right="48" w:hanging="708"/>
      </w:pPr>
      <w:r>
        <w:t xml:space="preserve">Подсистема подбора и продажи мебели. </w:t>
      </w:r>
    </w:p>
    <w:p w:rsidR="00487A7E" w:rsidRDefault="00D5071E">
      <w:pPr>
        <w:numPr>
          <w:ilvl w:val="1"/>
          <w:numId w:val="1"/>
        </w:numPr>
        <w:spacing w:after="0" w:line="385" w:lineRule="auto"/>
        <w:ind w:right="48" w:firstLine="708"/>
      </w:pPr>
      <w:r>
        <w:t>Менеджер вводит в систему данные о</w:t>
      </w:r>
      <w:r w:rsidR="00C35A88">
        <w:t>б автомобиле</w:t>
      </w:r>
      <w:r>
        <w:t xml:space="preserve">: </w:t>
      </w:r>
      <w:r w:rsidR="00C35A88">
        <w:t>вин (</w:t>
      </w:r>
      <w:r w:rsidR="00C35A88">
        <w:rPr>
          <w:lang w:val="en-US"/>
        </w:rPr>
        <w:t>vin</w:t>
      </w:r>
      <w:r w:rsidR="00C35A88">
        <w:t>)</w:t>
      </w:r>
      <w:r w:rsidR="00C35A88" w:rsidRPr="00C35A88">
        <w:t xml:space="preserve"> </w:t>
      </w:r>
      <w:r w:rsidR="00C35A88">
        <w:t xml:space="preserve">номер автомобиля, марка, модель, объем двигателя, мощность двигателя, цвет </w:t>
      </w:r>
      <w:r w:rsidR="00C35A88">
        <w:lastRenderedPageBreak/>
        <w:t>автомобиля, тип кузова, тип КПП (автомат, ручная), привод автомобиля (задний, передний, полный), год выпуска, количество владельцев, стоимость автомобиля</w:t>
      </w:r>
      <w:r>
        <w:t>, сп</w:t>
      </w:r>
      <w:r w:rsidR="00C35A88">
        <w:t>особ и стоимость доставки автомобиля по адресу</w:t>
      </w:r>
      <w:r>
        <w:t xml:space="preserve">, возможные скидки. </w:t>
      </w:r>
    </w:p>
    <w:p w:rsidR="00487A7E" w:rsidRDefault="00D5071E">
      <w:pPr>
        <w:numPr>
          <w:ilvl w:val="1"/>
          <w:numId w:val="1"/>
        </w:numPr>
        <w:spacing w:after="0" w:line="398" w:lineRule="auto"/>
        <w:ind w:right="48" w:firstLine="708"/>
      </w:pPr>
      <w:r>
        <w:t xml:space="preserve">На сайте клиенты имеют возможность просмотреть каталог </w:t>
      </w:r>
      <w:r w:rsidR="00C35A88">
        <w:t xml:space="preserve">автомобилей </w:t>
      </w:r>
      <w:r>
        <w:t>с поиском по различным п</w:t>
      </w:r>
      <w:r w:rsidR="00C35A88">
        <w:t>араметрам (стоимость, год выпуска и т.д.</w:t>
      </w:r>
      <w:r>
        <w:t xml:space="preserve">). Выбрав </w:t>
      </w:r>
      <w:r w:rsidR="00C35A88">
        <w:t>автомобиль</w:t>
      </w:r>
      <w:r>
        <w:t xml:space="preserve">, клиент оставляет заявку на сайте (см. пункт 1.1). </w:t>
      </w:r>
    </w:p>
    <w:p w:rsidR="00487A7E" w:rsidRDefault="00D5071E">
      <w:pPr>
        <w:numPr>
          <w:ilvl w:val="1"/>
          <w:numId w:val="1"/>
        </w:numPr>
        <w:spacing w:after="27" w:line="376" w:lineRule="auto"/>
        <w:ind w:right="48" w:firstLine="708"/>
      </w:pPr>
      <w:r>
        <w:t xml:space="preserve">После выбора </w:t>
      </w:r>
      <w:r w:rsidR="00C35A88">
        <w:t xml:space="preserve">автомобиля </w:t>
      </w:r>
      <w:r>
        <w:t xml:space="preserve">в заявке или лично в каталоге менеджер фиксирует в системе факт оформления </w:t>
      </w:r>
      <w:r w:rsidR="00C35A88">
        <w:t xml:space="preserve">автомобиля: выбранный автомобиль </w:t>
      </w:r>
      <w:r>
        <w:t>(</w:t>
      </w:r>
      <w:r w:rsidR="002A30DE">
        <w:t xml:space="preserve">вин код, </w:t>
      </w:r>
      <w:r w:rsidR="00C35A88">
        <w:t>марка, модель, год выпуска</w:t>
      </w:r>
      <w:r>
        <w:t xml:space="preserve">), Ф.И.О. клиента, дата/время доставки </w:t>
      </w:r>
      <w:r w:rsidR="002A30DE">
        <w:t>автомобиля</w:t>
      </w:r>
      <w:r>
        <w:t>, предоста</w:t>
      </w:r>
      <w:r w:rsidR="002A30DE">
        <w:t>вленная скидка, стоимость автомобиля</w:t>
      </w:r>
      <w:r>
        <w:t>, стоимость и способ доставки (доставка клиенту по указанному адресу либо самовывоз), после чего клиенту на e-</w:t>
      </w:r>
      <w:proofErr w:type="spellStart"/>
      <w:r>
        <w:t>mail</w:t>
      </w:r>
      <w:proofErr w:type="spellEnd"/>
      <w:r>
        <w:t xml:space="preserve"> уходит оповещение. </w:t>
      </w:r>
    </w:p>
    <w:p w:rsidR="00487A7E" w:rsidRDefault="00D5071E">
      <w:pPr>
        <w:numPr>
          <w:ilvl w:val="1"/>
          <w:numId w:val="1"/>
        </w:numPr>
        <w:spacing w:after="0" w:line="377" w:lineRule="auto"/>
        <w:ind w:right="48" w:firstLine="708"/>
      </w:pPr>
      <w:r>
        <w:t xml:space="preserve">Менеджер может изменить статус оформленного заказа: отменить (в случае отказа клиента), изменить параметры доставки, перевести в статус «ожидает </w:t>
      </w:r>
      <w:proofErr w:type="gramStart"/>
      <w:r>
        <w:t>оплаты»/</w:t>
      </w:r>
      <w:proofErr w:type="gramEnd"/>
      <w:r>
        <w:t xml:space="preserve">«оплачено». </w:t>
      </w:r>
    </w:p>
    <w:p w:rsidR="00487A7E" w:rsidRDefault="00D5071E">
      <w:pPr>
        <w:numPr>
          <w:ilvl w:val="1"/>
          <w:numId w:val="1"/>
        </w:numPr>
        <w:spacing w:after="23" w:line="377" w:lineRule="auto"/>
        <w:ind w:right="48" w:firstLine="708"/>
      </w:pPr>
      <w:r>
        <w:t xml:space="preserve">Клиент в личном кабинете на сайте может просматривать всю информацию о своих заказах, стоимость заказа, способ и дата доставки, а также переписку с компанией (тех. поддержкой). </w:t>
      </w:r>
    </w:p>
    <w:p w:rsidR="00487A7E" w:rsidRDefault="00D5071E">
      <w:pPr>
        <w:numPr>
          <w:ilvl w:val="0"/>
          <w:numId w:val="1"/>
        </w:numPr>
        <w:ind w:right="48" w:hanging="708"/>
      </w:pPr>
      <w:r>
        <w:t>Подсистема подбора и доставки</w:t>
      </w:r>
      <w:r w:rsidR="002A30DE">
        <w:t xml:space="preserve"> автомобилей</w:t>
      </w:r>
      <w:r>
        <w:t xml:space="preserve">. </w:t>
      </w:r>
    </w:p>
    <w:p w:rsidR="00487A7E" w:rsidRDefault="00D5071E">
      <w:pPr>
        <w:numPr>
          <w:ilvl w:val="1"/>
          <w:numId w:val="1"/>
        </w:numPr>
        <w:spacing w:after="0" w:line="384" w:lineRule="auto"/>
        <w:ind w:right="48" w:firstLine="708"/>
      </w:pPr>
      <w:r>
        <w:t>Менеджер может произвести поиск, выбрать</w:t>
      </w:r>
      <w:r w:rsidR="002A30DE">
        <w:t xml:space="preserve"> и осуществить заказ подходящего автомобиля</w:t>
      </w:r>
      <w:r>
        <w:t xml:space="preserve"> по определенному критерию и цене (например, </w:t>
      </w:r>
      <w:r w:rsidR="002A30DE">
        <w:t>марке и модели</w:t>
      </w:r>
      <w:r>
        <w:t>) для клиента, а также указ</w:t>
      </w:r>
      <w:r w:rsidR="002A30DE">
        <w:t>ать стоимость и способ доставки</w:t>
      </w:r>
      <w:r>
        <w:t>, после чего клиенту на e-</w:t>
      </w:r>
      <w:proofErr w:type="spellStart"/>
      <w:r>
        <w:t>mail</w:t>
      </w:r>
      <w:proofErr w:type="spellEnd"/>
      <w:r>
        <w:t xml:space="preserve"> уходит оповещение. </w:t>
      </w:r>
    </w:p>
    <w:p w:rsidR="00487A7E" w:rsidRDefault="00D5071E">
      <w:pPr>
        <w:numPr>
          <w:ilvl w:val="1"/>
          <w:numId w:val="1"/>
        </w:numPr>
        <w:spacing w:after="27" w:line="376" w:lineRule="auto"/>
        <w:ind w:right="48" w:firstLine="708"/>
      </w:pPr>
      <w:r>
        <w:t xml:space="preserve">Менеджер может отменить факт бронирования мест для размещения в случае отмены заказа на приобретение </w:t>
      </w:r>
      <w:r w:rsidR="002A30DE">
        <w:t xml:space="preserve">автомобиля </w:t>
      </w:r>
      <w:r>
        <w:t xml:space="preserve">либо изменить заказ на другие условия по желанию клиента. </w:t>
      </w:r>
    </w:p>
    <w:p w:rsidR="00487A7E" w:rsidRDefault="00D5071E">
      <w:pPr>
        <w:tabs>
          <w:tab w:val="center" w:pos="788"/>
          <w:tab w:val="center" w:pos="5288"/>
        </w:tabs>
        <w:spacing w:after="16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каждой подсистеме обязательно реализовать следующие базовые функции: </w:t>
      </w:r>
    </w:p>
    <w:p w:rsidR="00487A7E" w:rsidRDefault="00D5071E">
      <w:pPr>
        <w:numPr>
          <w:ilvl w:val="0"/>
          <w:numId w:val="2"/>
        </w:numPr>
        <w:spacing w:after="162"/>
        <w:ind w:right="48" w:hanging="300"/>
      </w:pPr>
      <w:r>
        <w:t xml:space="preserve">Добавление объекта. </w:t>
      </w:r>
    </w:p>
    <w:p w:rsidR="00487A7E" w:rsidRDefault="00D5071E">
      <w:pPr>
        <w:numPr>
          <w:ilvl w:val="0"/>
          <w:numId w:val="2"/>
        </w:numPr>
        <w:spacing w:after="159"/>
        <w:ind w:right="48" w:hanging="300"/>
      </w:pPr>
      <w:r>
        <w:t xml:space="preserve">Изменение объекта. </w:t>
      </w:r>
    </w:p>
    <w:p w:rsidR="00487A7E" w:rsidRDefault="00D5071E">
      <w:pPr>
        <w:numPr>
          <w:ilvl w:val="0"/>
          <w:numId w:val="2"/>
        </w:numPr>
        <w:spacing w:after="162"/>
        <w:ind w:right="48" w:hanging="300"/>
      </w:pPr>
      <w:r>
        <w:t xml:space="preserve">Удаление объекта. </w:t>
      </w:r>
    </w:p>
    <w:p w:rsidR="00487A7E" w:rsidRDefault="00D5071E">
      <w:pPr>
        <w:spacing w:after="162"/>
        <w:ind w:left="718" w:right="48"/>
      </w:pPr>
      <w:r>
        <w:t xml:space="preserve">Обязательными условиями выполнения задания являются: </w:t>
      </w:r>
    </w:p>
    <w:p w:rsidR="00487A7E" w:rsidRDefault="00D5071E">
      <w:pPr>
        <w:numPr>
          <w:ilvl w:val="0"/>
          <w:numId w:val="3"/>
        </w:numPr>
        <w:spacing w:after="27" w:line="377" w:lineRule="auto"/>
        <w:ind w:right="48" w:firstLine="708"/>
      </w:pPr>
      <w:r>
        <w:lastRenderedPageBreak/>
        <w:t xml:space="preserve">Разработка базы данных для хранения информации системы. Схема БД должна отражать предметную область, описанную выше в задании. Каждая таблица БД должна находиться в 3-й нормальной форме. СУБД: </w:t>
      </w:r>
      <w:proofErr w:type="spellStart"/>
      <w:r>
        <w:t>MySQL</w:t>
      </w:r>
      <w:proofErr w:type="spellEnd"/>
      <w:r>
        <w:t xml:space="preserve">. </w:t>
      </w:r>
    </w:p>
    <w:p w:rsidR="00487A7E" w:rsidRDefault="00D5071E">
      <w:pPr>
        <w:numPr>
          <w:ilvl w:val="0"/>
          <w:numId w:val="3"/>
        </w:numPr>
        <w:spacing w:after="23" w:line="378" w:lineRule="auto"/>
        <w:ind w:right="48" w:firstLine="708"/>
      </w:pPr>
      <w:r>
        <w:t xml:space="preserve">Разработка интерфейса для авторизации пользователей по паре логин-пароль. При оценке также будут учитываться аспекты безопасности, например, в каком виде хранятся пароли в БД и как организован процесс регистрации новых пользователей. </w:t>
      </w:r>
    </w:p>
    <w:p w:rsidR="00487A7E" w:rsidRDefault="00D5071E">
      <w:pPr>
        <w:spacing w:after="164"/>
        <w:ind w:left="718" w:right="48"/>
      </w:pPr>
      <w:r>
        <w:t xml:space="preserve">Используемые при разработке технологии: </w:t>
      </w:r>
    </w:p>
    <w:p w:rsidR="00487A7E" w:rsidRDefault="00D5071E">
      <w:pPr>
        <w:numPr>
          <w:ilvl w:val="0"/>
          <w:numId w:val="4"/>
        </w:numPr>
        <w:spacing w:line="357" w:lineRule="auto"/>
        <w:ind w:right="48" w:firstLine="708"/>
      </w:pPr>
      <w:r>
        <w:t>Для реализации серверной (</w:t>
      </w:r>
      <w:proofErr w:type="spellStart"/>
      <w:r>
        <w:t>backend</w:t>
      </w:r>
      <w:proofErr w:type="spellEnd"/>
      <w:r>
        <w:t xml:space="preserve">) части можно будет использовать любую из следующих комбинации языков и </w:t>
      </w:r>
      <w:proofErr w:type="spellStart"/>
      <w:r>
        <w:t>фреймворков</w:t>
      </w:r>
      <w:proofErr w:type="spellEnd"/>
      <w:r>
        <w:t xml:space="preserve"> к ним: PHP + </w:t>
      </w:r>
      <w:proofErr w:type="spellStart"/>
      <w:r>
        <w:t>Codelgniter</w:t>
      </w:r>
      <w:proofErr w:type="spellEnd"/>
      <w:r>
        <w:t xml:space="preserve">, </w:t>
      </w:r>
      <w:proofErr w:type="spellStart"/>
      <w:r>
        <w:t>Python</w:t>
      </w:r>
      <w:proofErr w:type="spellEnd"/>
      <w:r>
        <w:t xml:space="preserve"> 2.7 + </w:t>
      </w:r>
      <w:proofErr w:type="spellStart"/>
      <w:r>
        <w:t>Django</w:t>
      </w:r>
      <w:proofErr w:type="spellEnd"/>
      <w:r>
        <w:t xml:space="preserve">, Node.js + </w:t>
      </w:r>
      <w:proofErr w:type="spellStart"/>
      <w:r>
        <w:t>Express</w:t>
      </w:r>
      <w:proofErr w:type="spellEnd"/>
      <w:r>
        <w:t xml:space="preserve">, PHP + </w:t>
      </w:r>
      <w:proofErr w:type="spellStart"/>
      <w:r>
        <w:t>Yii</w:t>
      </w:r>
      <w:proofErr w:type="spellEnd"/>
      <w:r>
        <w:t xml:space="preserve">. </w:t>
      </w:r>
    </w:p>
    <w:p w:rsidR="00487A7E" w:rsidRDefault="00D5071E">
      <w:pPr>
        <w:numPr>
          <w:ilvl w:val="0"/>
          <w:numId w:val="4"/>
        </w:numPr>
        <w:spacing w:after="1" w:line="398" w:lineRule="auto"/>
        <w:ind w:right="48" w:firstLine="708"/>
      </w:pPr>
      <w:r>
        <w:t>Для реализации клиентского интерфейса (</w:t>
      </w:r>
      <w:proofErr w:type="spellStart"/>
      <w:r>
        <w:t>frontend</w:t>
      </w:r>
      <w:proofErr w:type="spellEnd"/>
      <w:r>
        <w:t xml:space="preserve">) используется HTML + JS + CSS. В качестве </w:t>
      </w:r>
      <w:proofErr w:type="spellStart"/>
      <w:r>
        <w:t>фреймворка</w:t>
      </w:r>
      <w:proofErr w:type="spellEnd"/>
      <w:r>
        <w:t xml:space="preserve"> JS рекомендуется применить </w:t>
      </w:r>
      <w:proofErr w:type="spellStart"/>
      <w:r>
        <w:t>AngularJS</w:t>
      </w:r>
      <w:proofErr w:type="spellEnd"/>
      <w:r>
        <w:t xml:space="preserve">. Для оформления </w:t>
      </w:r>
      <w:proofErr w:type="spellStart"/>
      <w:r>
        <w:t>вебстраниц</w:t>
      </w:r>
      <w:proofErr w:type="spellEnd"/>
      <w:r>
        <w:t xml:space="preserve"> можно использовать </w:t>
      </w:r>
      <w:proofErr w:type="spellStart"/>
      <w:r>
        <w:t>фреймворк</w:t>
      </w:r>
      <w:proofErr w:type="spellEnd"/>
      <w:r>
        <w:t xml:space="preserve"> </w:t>
      </w:r>
      <w:proofErr w:type="spellStart"/>
      <w:r>
        <w:t>Bootstrap</w:t>
      </w:r>
      <w:proofErr w:type="spellEnd"/>
      <w:r>
        <w:t xml:space="preserve">. </w:t>
      </w:r>
    </w:p>
    <w:p w:rsidR="00487A7E" w:rsidRDefault="00D5071E">
      <w:pPr>
        <w:spacing w:after="161"/>
        <w:ind w:left="718" w:right="48"/>
      </w:pPr>
      <w:r>
        <w:t xml:space="preserve">Устанавливаемое на компьютерах ПО и документация: </w:t>
      </w:r>
    </w:p>
    <w:p w:rsidR="00487A7E" w:rsidRDefault="00D5071E">
      <w:pPr>
        <w:numPr>
          <w:ilvl w:val="0"/>
          <w:numId w:val="5"/>
        </w:numPr>
        <w:spacing w:after="41" w:line="364" w:lineRule="auto"/>
        <w:ind w:right="48" w:firstLine="708"/>
      </w:pPr>
      <w:r>
        <w:t xml:space="preserve">В качестве текстовых редакторов будут установлены </w:t>
      </w:r>
      <w:proofErr w:type="spellStart"/>
      <w:r>
        <w:t>Notepad</w:t>
      </w:r>
      <w:proofErr w:type="spellEnd"/>
      <w:r>
        <w:t xml:space="preserve">++ и </w:t>
      </w:r>
      <w:proofErr w:type="spellStart"/>
      <w:r>
        <w:t>Sublime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3. </w:t>
      </w:r>
    </w:p>
    <w:p w:rsidR="00487A7E" w:rsidRDefault="00D5071E">
      <w:pPr>
        <w:numPr>
          <w:ilvl w:val="0"/>
          <w:numId w:val="5"/>
        </w:numPr>
        <w:spacing w:after="33" w:line="372" w:lineRule="auto"/>
        <w:ind w:right="48" w:firstLine="708"/>
      </w:pPr>
      <w:r>
        <w:t xml:space="preserve">В качестве серверного ПО будут установлены: пакет WAMP, </w:t>
      </w:r>
      <w:proofErr w:type="spellStart"/>
      <w:r>
        <w:t>Python</w:t>
      </w:r>
      <w:proofErr w:type="spellEnd"/>
      <w:r>
        <w:t xml:space="preserve"> и Node.js, а также уже перечисленные </w:t>
      </w:r>
      <w:proofErr w:type="spellStart"/>
      <w:r>
        <w:t>фреймворки</w:t>
      </w:r>
      <w:proofErr w:type="spellEnd"/>
      <w:r>
        <w:t xml:space="preserve"> к ним. Кроме того, для </w:t>
      </w:r>
      <w:proofErr w:type="spellStart"/>
      <w:r>
        <w:t>Python</w:t>
      </w:r>
      <w:proofErr w:type="spellEnd"/>
      <w:r>
        <w:t xml:space="preserve"> будет установлен модуль </w:t>
      </w:r>
      <w:proofErr w:type="spellStart"/>
      <w:r>
        <w:t>MySQLdb</w:t>
      </w:r>
      <w:proofErr w:type="spellEnd"/>
      <w:r>
        <w:t xml:space="preserve">, а для Node.js - </w:t>
      </w:r>
      <w:proofErr w:type="spellStart"/>
      <w:r>
        <w:t>node-mysql</w:t>
      </w:r>
      <w:proofErr w:type="spellEnd"/>
      <w:r>
        <w:t xml:space="preserve">. </w:t>
      </w:r>
    </w:p>
    <w:p w:rsidR="00487A7E" w:rsidRDefault="00D5071E">
      <w:pPr>
        <w:numPr>
          <w:ilvl w:val="0"/>
          <w:numId w:val="5"/>
        </w:numPr>
        <w:spacing w:after="168"/>
        <w:ind w:right="48" w:firstLine="708"/>
      </w:pPr>
      <w:r>
        <w:t xml:space="preserve">Отдельно будут скачаны </w:t>
      </w:r>
      <w:proofErr w:type="spellStart"/>
      <w:r>
        <w:t>фреймворки</w:t>
      </w:r>
      <w:proofErr w:type="spellEnd"/>
      <w:r>
        <w:t xml:space="preserve"> </w:t>
      </w:r>
      <w:proofErr w:type="spellStart"/>
      <w:r>
        <w:t>AngularJS</w:t>
      </w:r>
      <w:proofErr w:type="spellEnd"/>
      <w:r>
        <w:t xml:space="preserve"> и </w:t>
      </w:r>
      <w:proofErr w:type="spellStart"/>
      <w:r>
        <w:t>Bootstrap</w:t>
      </w:r>
      <w:proofErr w:type="spellEnd"/>
      <w:r>
        <w:t xml:space="preserve">. </w:t>
      </w:r>
    </w:p>
    <w:p w:rsidR="00487A7E" w:rsidRDefault="00D5071E">
      <w:pPr>
        <w:numPr>
          <w:ilvl w:val="0"/>
          <w:numId w:val="5"/>
        </w:numPr>
        <w:spacing w:after="0" w:line="399" w:lineRule="auto"/>
        <w:ind w:right="48" w:firstLine="708"/>
      </w:pPr>
      <w:r>
        <w:t xml:space="preserve">Для HTML, JS, CSS, PHP, </w:t>
      </w:r>
      <w:proofErr w:type="spellStart"/>
      <w:r>
        <w:t>Codelgniter</w:t>
      </w:r>
      <w:proofErr w:type="spellEnd"/>
      <w:r>
        <w:t xml:space="preserve">, </w:t>
      </w:r>
      <w:proofErr w:type="spellStart"/>
      <w:r>
        <w:t>Yii</w:t>
      </w:r>
      <w:proofErr w:type="spellEnd"/>
      <w:r>
        <w:t xml:space="preserve">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Django</w:t>
      </w:r>
      <w:proofErr w:type="spellEnd"/>
      <w:r>
        <w:t xml:space="preserve">, Node.js, </w:t>
      </w:r>
      <w:proofErr w:type="spellStart"/>
      <w:r>
        <w:t>Express</w:t>
      </w:r>
      <w:proofErr w:type="spellEnd"/>
      <w:r>
        <w:t xml:space="preserve">, </w:t>
      </w:r>
      <w:proofErr w:type="spellStart"/>
      <w:r>
        <w:t>AngularJS</w:t>
      </w:r>
      <w:proofErr w:type="spellEnd"/>
      <w:r>
        <w:t xml:space="preserve"> и </w:t>
      </w:r>
      <w:proofErr w:type="spellStart"/>
      <w:r>
        <w:t>Bootstrap</w:t>
      </w:r>
      <w:proofErr w:type="spellEnd"/>
      <w:r>
        <w:t xml:space="preserve"> будет установлена офлайн-документация. </w:t>
      </w:r>
    </w:p>
    <w:p w:rsidR="00487A7E" w:rsidRDefault="00D5071E">
      <w:pPr>
        <w:spacing w:after="164"/>
        <w:ind w:left="718" w:right="48"/>
      </w:pPr>
      <w:r>
        <w:t xml:space="preserve">Примечания: </w:t>
      </w:r>
    </w:p>
    <w:p w:rsidR="00487A7E" w:rsidRDefault="00D5071E">
      <w:pPr>
        <w:numPr>
          <w:ilvl w:val="0"/>
          <w:numId w:val="6"/>
        </w:numPr>
        <w:spacing w:after="5" w:line="397" w:lineRule="auto"/>
        <w:ind w:right="48" w:firstLine="708"/>
      </w:pPr>
      <w:r>
        <w:t xml:space="preserve">За использование одного из серверных </w:t>
      </w:r>
      <w:proofErr w:type="spellStart"/>
      <w:r>
        <w:t>фреймворков</w:t>
      </w:r>
      <w:proofErr w:type="spellEnd"/>
      <w:r>
        <w:t xml:space="preserve">, а также </w:t>
      </w:r>
      <w:proofErr w:type="spellStart"/>
      <w:r>
        <w:t>AngularJS</w:t>
      </w:r>
      <w:proofErr w:type="spellEnd"/>
      <w:r>
        <w:t xml:space="preserve"> начисляются дополнительные баллы. </w:t>
      </w:r>
    </w:p>
    <w:p w:rsidR="00487A7E" w:rsidRDefault="00D5071E">
      <w:pPr>
        <w:numPr>
          <w:ilvl w:val="0"/>
          <w:numId w:val="6"/>
        </w:numPr>
        <w:spacing w:after="5" w:line="397" w:lineRule="auto"/>
        <w:ind w:right="48" w:firstLine="708"/>
      </w:pPr>
      <w:r>
        <w:t xml:space="preserve">Перед началом соревнований участникам будет предоставлена возможность настроить программы (в том числе связь между веб-сервером и СУБД) и окружение. </w:t>
      </w:r>
    </w:p>
    <w:p w:rsidR="00487A7E" w:rsidRDefault="00D5071E">
      <w:pPr>
        <w:numPr>
          <w:ilvl w:val="0"/>
          <w:numId w:val="6"/>
        </w:numPr>
        <w:spacing w:after="165"/>
        <w:ind w:right="48" w:firstLine="708"/>
      </w:pPr>
      <w:r>
        <w:t xml:space="preserve">Во время соревнований компьютеры будут отключены от сети Интернет. </w:t>
      </w:r>
    </w:p>
    <w:p w:rsidR="00487A7E" w:rsidRDefault="00D5071E">
      <w:pPr>
        <w:spacing w:after="141"/>
        <w:ind w:left="718" w:right="48"/>
      </w:pPr>
      <w:r>
        <w:t xml:space="preserve">Критерии оценки: </w:t>
      </w:r>
    </w:p>
    <w:p w:rsidR="00487A7E" w:rsidRDefault="00D5071E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317" w:type="dxa"/>
        <w:tblInd w:w="5" w:type="dxa"/>
        <w:tblCellMar>
          <w:top w:w="7" w:type="dxa"/>
          <w:left w:w="5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679"/>
        <w:gridCol w:w="7662"/>
        <w:gridCol w:w="976"/>
      </w:tblGrid>
      <w:tr w:rsidR="00487A7E" w:rsidTr="002A30DE">
        <w:trPr>
          <w:trHeight w:val="29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Критерий оценки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Баллы</w:t>
            </w:r>
          </w:p>
        </w:tc>
      </w:tr>
      <w:tr w:rsidR="00487A7E" w:rsidTr="002A30DE">
        <w:trPr>
          <w:trHeight w:val="2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Реализация функций подсистемы управления отношениями с клиентами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12</w:t>
            </w:r>
          </w:p>
        </w:tc>
      </w:tr>
      <w:tr w:rsidR="002A30DE" w:rsidTr="002A30DE">
        <w:trPr>
          <w:trHeight w:val="4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DE" w:rsidRDefault="002A30DE" w:rsidP="002A30DE">
            <w:pPr>
              <w:spacing w:after="0"/>
              <w:ind w:left="0" w:right="0" w:firstLine="0"/>
              <w:jc w:val="center"/>
            </w:pPr>
            <w:r>
              <w:lastRenderedPageBreak/>
              <w:t>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30DE" w:rsidRDefault="002A30DE" w:rsidP="002A30DE">
            <w:pPr>
              <w:spacing w:after="0"/>
              <w:ind w:left="0" w:right="0" w:firstLine="0"/>
              <w:jc w:val="center"/>
            </w:pPr>
            <w:r>
              <w:t>Контроль   правильности   ввода   данных   в   подсистеме   управления отношениями с клиентами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A30DE" w:rsidRDefault="002A30DE" w:rsidP="002A30DE">
            <w:pPr>
              <w:spacing w:after="0"/>
              <w:ind w:left="0" w:right="0" w:firstLine="0"/>
              <w:jc w:val="center"/>
            </w:pPr>
            <w:r>
              <w:t>3</w:t>
            </w:r>
          </w:p>
        </w:tc>
      </w:tr>
      <w:tr w:rsidR="00487A7E" w:rsidTr="002A30DE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 xml:space="preserve">Реализация функций подсистемы подбора и продажи </w:t>
            </w:r>
            <w:r w:rsidR="002A30DE">
              <w:t>товара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12</w:t>
            </w:r>
          </w:p>
        </w:tc>
      </w:tr>
      <w:tr w:rsidR="00487A7E" w:rsidTr="002A30DE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 xml:space="preserve">Контроль правильности ввода данных в подсистему подбора и продажи </w:t>
            </w:r>
            <w:r w:rsidR="002A30DE">
              <w:t>товара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3</w:t>
            </w:r>
          </w:p>
        </w:tc>
      </w:tr>
      <w:tr w:rsidR="00487A7E" w:rsidTr="002A30DE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proofErr w:type="gramStart"/>
            <w:r>
              <w:t>Реализация  функций</w:t>
            </w:r>
            <w:proofErr w:type="gramEnd"/>
            <w:r>
              <w:t xml:space="preserve">  подсистемы подбора и доставки </w:t>
            </w:r>
            <w:r w:rsidR="002A30DE">
              <w:t>товара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12</w:t>
            </w:r>
          </w:p>
        </w:tc>
      </w:tr>
      <w:tr w:rsidR="00487A7E" w:rsidTr="002A30DE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6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 xml:space="preserve">Контроль правильности ввода подсистемы подбора и доставки </w:t>
            </w:r>
            <w:r w:rsidR="002A30DE">
              <w:t>товара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3</w:t>
            </w:r>
          </w:p>
        </w:tc>
      </w:tr>
      <w:tr w:rsidR="00487A7E" w:rsidTr="002A30DE">
        <w:trPr>
          <w:trHeight w:val="28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7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Создание базы данных и ее связывание с сервером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10</w:t>
            </w:r>
          </w:p>
        </w:tc>
      </w:tr>
      <w:tr w:rsidR="00487A7E" w:rsidTr="002A30DE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8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Реализация интерфейса авторизации и личного кабинета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10</w:t>
            </w:r>
          </w:p>
        </w:tc>
      </w:tr>
      <w:tr w:rsidR="002A30DE" w:rsidTr="002A30DE">
        <w:trPr>
          <w:trHeight w:val="33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30DE" w:rsidRDefault="002A30DE" w:rsidP="002A30DE">
            <w:pPr>
              <w:spacing w:after="0"/>
              <w:ind w:left="0" w:right="0" w:firstLine="0"/>
              <w:jc w:val="center"/>
            </w:pPr>
            <w:r>
              <w:t>9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0DE" w:rsidRDefault="002A30DE" w:rsidP="002A30DE">
            <w:pPr>
              <w:spacing w:after="0"/>
              <w:ind w:left="0" w:right="0" w:firstLine="0"/>
              <w:jc w:val="center"/>
            </w:pPr>
            <w:r>
              <w:t>Удобство интерфейса для пользователя (наличие всплывающих подсказок, уведомлений и т.п.)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2A30DE" w:rsidRDefault="002A30DE" w:rsidP="002A30DE">
            <w:pPr>
              <w:spacing w:after="0"/>
              <w:ind w:left="0" w:right="0" w:firstLine="0"/>
              <w:jc w:val="center"/>
            </w:pPr>
            <w:r>
              <w:t>5</w:t>
            </w:r>
          </w:p>
          <w:p w:rsidR="002A30DE" w:rsidRDefault="002A30DE" w:rsidP="002A30DE">
            <w:pPr>
              <w:spacing w:after="0"/>
              <w:ind w:left="0" w:right="0"/>
              <w:jc w:val="center"/>
            </w:pPr>
          </w:p>
        </w:tc>
      </w:tr>
      <w:tr w:rsidR="00487A7E" w:rsidTr="002A30DE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Отсутствие явной избыточности кода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2</w:t>
            </w:r>
          </w:p>
        </w:tc>
      </w:tr>
      <w:tr w:rsidR="00487A7E" w:rsidTr="002A30DE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Наличие уместных комментариев в коде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2</w:t>
            </w:r>
          </w:p>
        </w:tc>
      </w:tr>
      <w:tr w:rsidR="00487A7E" w:rsidTr="002A30DE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Структурирование кода отступами и пустыми строками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2</w:t>
            </w:r>
          </w:p>
        </w:tc>
      </w:tr>
      <w:tr w:rsidR="00487A7E" w:rsidTr="002A30DE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 xml:space="preserve">Осмысленное именование переменных, функций, объектов и других </w:t>
            </w:r>
            <w:r w:rsidR="002A30DE">
              <w:t>элементов программы по правилам выбранного языка программирования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4</w:t>
            </w:r>
          </w:p>
        </w:tc>
      </w:tr>
      <w:tr w:rsidR="002A30DE" w:rsidTr="002A30DE">
        <w:trPr>
          <w:trHeight w:val="5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30DE" w:rsidRDefault="002A30DE" w:rsidP="002A30DE">
            <w:pPr>
              <w:spacing w:after="0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30DE" w:rsidRDefault="002A30DE" w:rsidP="002A30DE">
            <w:pPr>
              <w:spacing w:after="0"/>
              <w:ind w:left="0" w:right="0" w:firstLine="0"/>
              <w:jc w:val="center"/>
            </w:pPr>
            <w:r>
              <w:t xml:space="preserve">Полноценное использование </w:t>
            </w:r>
            <w:proofErr w:type="spellStart"/>
            <w:r>
              <w:t>фреймворка</w:t>
            </w:r>
            <w:proofErr w:type="spellEnd"/>
            <w:r>
              <w:t xml:space="preserve"> серверной части системы</w:t>
            </w:r>
          </w:p>
          <w:p w:rsidR="002A30DE" w:rsidRPr="002A30DE" w:rsidRDefault="002A30DE" w:rsidP="002A30DE">
            <w:pPr>
              <w:spacing w:after="0"/>
              <w:ind w:left="0" w:right="0"/>
              <w:jc w:val="center"/>
              <w:rPr>
                <w:lang w:val="en-US"/>
              </w:rPr>
            </w:pPr>
            <w:r w:rsidRPr="00D5071E">
              <w:rPr>
                <w:lang w:val="en-US"/>
              </w:rPr>
              <w:t>(</w:t>
            </w:r>
            <w:proofErr w:type="spellStart"/>
            <w:r w:rsidRPr="00D5071E">
              <w:rPr>
                <w:lang w:val="en-US"/>
              </w:rPr>
              <w:t>CodeIgniter</w:t>
            </w:r>
            <w:proofErr w:type="spellEnd"/>
            <w:r w:rsidRPr="00D5071E">
              <w:rPr>
                <w:lang w:val="en-US"/>
              </w:rPr>
              <w:t xml:space="preserve">, Django, </w:t>
            </w:r>
            <w:proofErr w:type="spellStart"/>
            <w:r w:rsidRPr="00D5071E">
              <w:rPr>
                <w:lang w:val="en-US"/>
              </w:rPr>
              <w:t>Yii</w:t>
            </w:r>
            <w:proofErr w:type="spellEnd"/>
            <w:r w:rsidRPr="00D5071E">
              <w:rPr>
                <w:lang w:val="en-US"/>
              </w:rPr>
              <w:t xml:space="preserve"> </w:t>
            </w:r>
            <w:r>
              <w:t>или</w:t>
            </w:r>
            <w:r w:rsidRPr="00D5071E">
              <w:rPr>
                <w:lang w:val="en-US"/>
              </w:rPr>
              <w:t xml:space="preserve"> Express)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2A30DE" w:rsidRDefault="002A30DE" w:rsidP="002A30DE">
            <w:pPr>
              <w:spacing w:after="0"/>
              <w:ind w:left="0" w:right="0" w:firstLine="0"/>
              <w:jc w:val="center"/>
            </w:pPr>
            <w:r>
              <w:t>5</w:t>
            </w:r>
          </w:p>
        </w:tc>
      </w:tr>
      <w:tr w:rsidR="00487A7E" w:rsidTr="002A30DE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 xml:space="preserve">Полноценное использование </w:t>
            </w:r>
            <w:proofErr w:type="spellStart"/>
            <w:r>
              <w:t>фреймворка</w:t>
            </w:r>
            <w:proofErr w:type="spellEnd"/>
            <w:r>
              <w:t xml:space="preserve"> </w:t>
            </w:r>
            <w:proofErr w:type="spellStart"/>
            <w:r>
              <w:t>AngularJS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5</w:t>
            </w:r>
          </w:p>
        </w:tc>
      </w:tr>
      <w:tr w:rsidR="00487A7E" w:rsidTr="002A30DE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Общее впечатление от программы и ее внешнего вида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D5071E" w:rsidP="002A30DE">
            <w:pPr>
              <w:spacing w:after="0"/>
              <w:ind w:left="0" w:right="0" w:firstLine="0"/>
              <w:jc w:val="center"/>
            </w:pPr>
            <w:r>
              <w:t>10</w:t>
            </w:r>
          </w:p>
        </w:tc>
      </w:tr>
      <w:tr w:rsidR="00487A7E" w:rsidTr="002A30DE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487A7E" w:rsidP="002A30DE">
            <w:pPr>
              <w:spacing w:after="0"/>
              <w:ind w:left="0" w:right="0" w:firstLine="0"/>
              <w:jc w:val="center"/>
            </w:pP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A7E" w:rsidRDefault="002A30DE" w:rsidP="002A30DE">
            <w:pPr>
              <w:spacing w:after="0"/>
              <w:ind w:left="0" w:right="0" w:firstLine="0"/>
              <w:jc w:val="center"/>
            </w:pPr>
            <w:r>
              <w:t>Итого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87A7E" w:rsidRDefault="002A30DE" w:rsidP="002A30DE">
            <w:pPr>
              <w:spacing w:after="0"/>
              <w:ind w:left="0" w:right="0" w:firstLine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100</w:t>
            </w:r>
            <w:r>
              <w:fldChar w:fldCharType="end"/>
            </w:r>
          </w:p>
        </w:tc>
      </w:tr>
    </w:tbl>
    <w:p w:rsidR="002A30DE" w:rsidRDefault="002A30DE">
      <w:pPr>
        <w:spacing w:after="0"/>
        <w:ind w:right="0"/>
        <w:jc w:val="left"/>
        <w:rPr>
          <w:b/>
        </w:rPr>
      </w:pPr>
    </w:p>
    <w:p w:rsidR="002A30DE" w:rsidRDefault="002A30DE">
      <w:pPr>
        <w:spacing w:after="160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87A7E" w:rsidRDefault="00D5071E">
      <w:pPr>
        <w:spacing w:after="0"/>
        <w:ind w:right="0"/>
        <w:jc w:val="left"/>
      </w:pPr>
      <w:r>
        <w:rPr>
          <w:b/>
        </w:rPr>
        <w:lastRenderedPageBreak/>
        <w:t>ИНФРАСТРУКТУРНЫЙ ЛИСТ</w:t>
      </w:r>
      <w:r>
        <w:t xml:space="preserve"> </w:t>
      </w:r>
    </w:p>
    <w:p w:rsidR="00487A7E" w:rsidRDefault="00D5071E">
      <w:pPr>
        <w:spacing w:after="98"/>
        <w:ind w:left="0" w:right="0" w:firstLine="0"/>
        <w:jc w:val="left"/>
      </w:pPr>
      <w:r>
        <w:t xml:space="preserve"> </w:t>
      </w:r>
    </w:p>
    <w:p w:rsidR="00487A7E" w:rsidRDefault="00D5071E">
      <w:pPr>
        <w:pStyle w:val="1"/>
        <w:tabs>
          <w:tab w:val="center" w:pos="4313"/>
          <w:tab w:val="center" w:pos="7151"/>
          <w:tab w:val="center" w:pos="7751"/>
          <w:tab w:val="center" w:pos="8032"/>
          <w:tab w:val="center" w:pos="9311"/>
        </w:tabs>
        <w:spacing w:after="24"/>
        <w:ind w:left="0" w:right="0" w:firstLine="0"/>
        <w:jc w:val="left"/>
      </w:pPr>
      <w:r>
        <w:rPr>
          <w:b w:val="0"/>
        </w:rPr>
        <w:t xml:space="preserve"> </w:t>
      </w:r>
      <w:r>
        <w:rPr>
          <w:b w:val="0"/>
        </w:rPr>
        <w:tab/>
      </w:r>
      <w:r>
        <w:t>1.1. Материалы на одного участника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:rsidR="00487A7E" w:rsidRDefault="00D5071E">
      <w:pPr>
        <w:spacing w:after="0"/>
        <w:ind w:left="11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6162" w:type="dxa"/>
        <w:tblInd w:w="1870" w:type="dxa"/>
        <w:tblCellMar>
          <w:top w:w="51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3101"/>
        <w:gridCol w:w="1500"/>
        <w:gridCol w:w="1561"/>
      </w:tblGrid>
      <w:tr w:rsidR="00487A7E">
        <w:trPr>
          <w:trHeight w:val="931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7A7E" w:rsidRDefault="00D5071E">
            <w:pPr>
              <w:spacing w:after="0"/>
              <w:ind w:left="600" w:right="0" w:firstLine="0"/>
              <w:jc w:val="left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7A7E" w:rsidRDefault="00D5071E">
            <w:pPr>
              <w:tabs>
                <w:tab w:val="center" w:pos="690"/>
                <w:tab w:val="center" w:pos="1279"/>
              </w:tabs>
              <w:spacing w:after="303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Ед.</w:t>
            </w: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измерения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7A7E" w:rsidRDefault="00D5071E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Кол-во</w:t>
            </w:r>
            <w:r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487A7E">
        <w:trPr>
          <w:trHeight w:val="612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Карандаш или ручка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663"/>
                <w:tab w:val="center" w:pos="1279"/>
              </w:tabs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шт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739"/>
                <w:tab w:val="center" w:pos="1280"/>
              </w:tabs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487A7E">
        <w:trPr>
          <w:trHeight w:val="653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52"/>
              <w:ind w:left="0" w:right="0" w:firstLine="0"/>
              <w:jc w:val="left"/>
            </w:pPr>
            <w:r>
              <w:t xml:space="preserve">Блокнот или 5 листов </w:t>
            </w:r>
          </w:p>
          <w:p w:rsidR="00487A7E" w:rsidRDefault="00D5071E">
            <w:pPr>
              <w:tabs>
                <w:tab w:val="center" w:pos="1361"/>
              </w:tabs>
              <w:spacing w:after="0"/>
              <w:ind w:left="0" w:right="0" w:firstLine="0"/>
              <w:jc w:val="left"/>
            </w:pPr>
            <w:r>
              <w:t xml:space="preserve">бумаги </w:t>
            </w:r>
            <w:r>
              <w:tab/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663"/>
                <w:tab w:val="center" w:pos="1279"/>
              </w:tabs>
              <w:spacing w:after="13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шт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739"/>
                <w:tab w:val="center" w:pos="1280"/>
              </w:tabs>
              <w:spacing w:after="16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:rsidR="00487A7E" w:rsidRDefault="00D5071E">
      <w:pPr>
        <w:pStyle w:val="1"/>
        <w:tabs>
          <w:tab w:val="center" w:pos="9311"/>
        </w:tabs>
        <w:spacing w:after="24"/>
        <w:ind w:left="0" w:right="0" w:firstLine="0"/>
        <w:jc w:val="left"/>
      </w:pPr>
      <w:r>
        <w:t>1.2. Оснастка, оборудование и инструменты на одного участника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487A7E" w:rsidRDefault="00D5071E">
      <w:pPr>
        <w:spacing w:after="0"/>
        <w:ind w:left="11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01" w:type="dxa"/>
        <w:tblInd w:w="110" w:type="dxa"/>
        <w:tblCellMar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3020"/>
        <w:gridCol w:w="1501"/>
        <w:gridCol w:w="1560"/>
      </w:tblGrid>
      <w:tr w:rsidR="00487A7E">
        <w:trPr>
          <w:trHeight w:val="67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87A7E" w:rsidRDefault="00D5071E">
            <w:pPr>
              <w:spacing w:after="0"/>
              <w:ind w:left="629" w:right="0" w:firstLine="0"/>
              <w:jc w:val="left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  <w:p w:rsidR="00487A7E" w:rsidRDefault="00D5071E">
            <w:pPr>
              <w:spacing w:after="0"/>
              <w:ind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87A7E" w:rsidRDefault="00D5071E">
            <w:pPr>
              <w:tabs>
                <w:tab w:val="center" w:pos="896"/>
                <w:tab w:val="center" w:pos="2259"/>
              </w:tabs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Технические</w:t>
            </w: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1673" w:right="0" w:firstLine="0"/>
              <w:jc w:val="center"/>
            </w:pPr>
            <w:r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>Ед.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A7E" w:rsidRDefault="00D5071E">
            <w:pPr>
              <w:spacing w:after="23"/>
              <w:ind w:left="0" w:right="0" w:firstLine="0"/>
              <w:jc w:val="left"/>
            </w:pPr>
            <w:r>
              <w:t xml:space="preserve"> </w:t>
            </w:r>
          </w:p>
          <w:p w:rsidR="00487A7E" w:rsidRDefault="00D5071E">
            <w:pPr>
              <w:tabs>
                <w:tab w:val="center" w:pos="660"/>
              </w:tabs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Кол-во</w:t>
            </w:r>
            <w:r>
              <w:t xml:space="preserve"> </w:t>
            </w:r>
          </w:p>
        </w:tc>
      </w:tr>
      <w:tr w:rsidR="00487A7E">
        <w:trPr>
          <w:trHeight w:val="537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/>
              <w:ind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1064"/>
                <w:tab w:val="center" w:pos="2259"/>
              </w:tabs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характеристики</w:t>
            </w: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измерения</w:t>
            </w:r>
            <w:r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487A7E">
        <w:trPr>
          <w:trHeight w:val="129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64"/>
              <w:ind w:left="29" w:right="0" w:firstLine="0"/>
              <w:jc w:val="left"/>
            </w:pPr>
            <w:r>
              <w:t>Компьютер или ноутбук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  <w:p w:rsidR="00487A7E" w:rsidRDefault="00D5071E">
            <w:pPr>
              <w:spacing w:after="49"/>
              <w:ind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Pr="00D5071E" w:rsidRDefault="00D5071E">
            <w:pPr>
              <w:tabs>
                <w:tab w:val="center" w:pos="2259"/>
              </w:tabs>
              <w:spacing w:after="40"/>
              <w:ind w:left="0" w:right="0" w:firstLine="0"/>
              <w:jc w:val="left"/>
              <w:rPr>
                <w:lang w:val="en-US"/>
              </w:rPr>
            </w:pPr>
            <w:r w:rsidRPr="00D5071E">
              <w:rPr>
                <w:lang w:val="en-US"/>
              </w:rPr>
              <w:t xml:space="preserve">Core i5, 8GB </w:t>
            </w:r>
            <w:r>
              <w:t>ОЗУ</w:t>
            </w:r>
            <w:r w:rsidRPr="00D5071E">
              <w:rPr>
                <w:lang w:val="en-US"/>
              </w:rPr>
              <w:t xml:space="preserve">, </w:t>
            </w:r>
            <w:r w:rsidRPr="00D5071E">
              <w:rPr>
                <w:lang w:val="en-US"/>
              </w:rPr>
              <w:tab/>
              <w:t xml:space="preserve"> </w:t>
            </w:r>
          </w:p>
          <w:p w:rsidR="00487A7E" w:rsidRPr="00D5071E" w:rsidRDefault="00D5071E">
            <w:pPr>
              <w:spacing w:after="80"/>
              <w:ind w:left="0" w:right="0" w:firstLine="0"/>
              <w:jc w:val="left"/>
              <w:rPr>
                <w:lang w:val="en-US"/>
              </w:rPr>
            </w:pPr>
            <w:r w:rsidRPr="00D5071E">
              <w:rPr>
                <w:lang w:val="en-US"/>
              </w:rPr>
              <w:t xml:space="preserve">500GB HD, </w:t>
            </w:r>
            <w:r>
              <w:t>монитор</w:t>
            </w:r>
            <w:r w:rsidRPr="00D5071E">
              <w:rPr>
                <w:lang w:val="en-US"/>
              </w:rPr>
              <w:t xml:space="preserve"> 19", </w:t>
            </w:r>
          </w:p>
          <w:p w:rsidR="00487A7E" w:rsidRDefault="00D5071E">
            <w:pPr>
              <w:spacing w:after="35"/>
              <w:ind w:left="0" w:right="0" w:firstLine="0"/>
              <w:jc w:val="left"/>
            </w:pPr>
            <w:r>
              <w:t xml:space="preserve">ИБП на 650 Вт, мышь, </w:t>
            </w:r>
          </w:p>
          <w:p w:rsidR="00487A7E" w:rsidRDefault="00D5071E">
            <w:pPr>
              <w:tabs>
                <w:tab w:val="center" w:pos="2259"/>
              </w:tabs>
              <w:spacing w:after="0"/>
              <w:ind w:left="0" w:right="0" w:firstLine="0"/>
              <w:jc w:val="left"/>
            </w:pPr>
            <w:r>
              <w:t xml:space="preserve">клавиатура </w:t>
            </w:r>
            <w:r>
              <w:tab/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577"/>
              </w:tabs>
              <w:spacing w:after="23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шт</w:t>
            </w:r>
            <w:proofErr w:type="spellEnd"/>
            <w:r>
              <w:t xml:space="preserve">  </w:t>
            </w:r>
          </w:p>
          <w:p w:rsidR="00487A7E" w:rsidRDefault="00D5071E">
            <w:pPr>
              <w:spacing w:after="49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341"/>
              </w:tabs>
              <w:spacing w:after="29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  <w:p w:rsidR="00487A7E" w:rsidRDefault="00D5071E">
            <w:pPr>
              <w:spacing w:after="49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487A7E">
        <w:trPr>
          <w:trHeight w:val="36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A7E" w:rsidRDefault="00D5071E">
            <w:pPr>
              <w:spacing w:after="0"/>
              <w:ind w:left="29" w:right="0" w:firstLine="0"/>
              <w:jc w:val="left"/>
            </w:pPr>
            <w:r>
              <w:t xml:space="preserve">Стол обычный для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A7E" w:rsidRDefault="00D5071E">
            <w:pPr>
              <w:tabs>
                <w:tab w:val="center" w:pos="2259"/>
              </w:tabs>
              <w:spacing w:after="0"/>
              <w:ind w:left="0" w:right="0" w:firstLine="0"/>
              <w:jc w:val="left"/>
            </w:pPr>
            <w:r>
              <w:t xml:space="preserve">На усмотрение </w:t>
            </w:r>
            <w:r>
              <w:tab/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A7E" w:rsidRDefault="00D5071E">
            <w:pPr>
              <w:tabs>
                <w:tab w:val="center" w:pos="577"/>
              </w:tabs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шт</w:t>
            </w:r>
            <w:proofErr w:type="spellEnd"/>
            <w:r>
              <w:t xml:space="preserve">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A7E" w:rsidRDefault="00D5071E">
            <w:pPr>
              <w:tabs>
                <w:tab w:val="center" w:pos="341"/>
              </w:tabs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</w:tc>
      </w:tr>
      <w:tr w:rsidR="00487A7E">
        <w:trPr>
          <w:trHeight w:val="291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/>
              <w:ind w:left="29" w:right="0" w:firstLine="0"/>
              <w:jc w:val="left"/>
            </w:pPr>
            <w:r>
              <w:t xml:space="preserve">компьютера </w:t>
            </w: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2259"/>
              </w:tabs>
              <w:spacing w:after="0"/>
              <w:ind w:left="0" w:right="0" w:firstLine="0"/>
              <w:jc w:val="left"/>
            </w:pPr>
            <w:r>
              <w:t xml:space="preserve">организатора </w:t>
            </w:r>
            <w:r>
              <w:tab/>
              <w:t xml:space="preserve"> 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487A7E">
        <w:trPr>
          <w:trHeight w:val="65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/>
              <w:ind w:right="632" w:firstLine="19"/>
              <w:jc w:val="left"/>
            </w:pPr>
            <w:r>
              <w:t xml:space="preserve">Кресло </w:t>
            </w:r>
            <w:proofErr w:type="gramStart"/>
            <w:r>
              <w:t xml:space="preserve">компьютерное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На усмотрение </w:t>
            </w:r>
            <w:r>
              <w:tab/>
              <w:t xml:space="preserve"> организатора </w:t>
            </w:r>
            <w:r>
              <w:tab/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577"/>
              </w:tabs>
              <w:spacing w:after="23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t>шт</w:t>
            </w:r>
            <w:proofErr w:type="spellEnd"/>
            <w:r>
              <w:t xml:space="preserve"> 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341"/>
              </w:tabs>
              <w:spacing w:after="27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:rsidR="00487A7E" w:rsidRDefault="00D5071E" w:rsidP="002A30DE">
      <w:pPr>
        <w:spacing w:after="112"/>
        <w:ind w:left="708" w:right="0" w:firstLine="0"/>
        <w:jc w:val="left"/>
      </w:pPr>
      <w:r>
        <w:rPr>
          <w:b/>
        </w:rPr>
        <w:t xml:space="preserve">  </w:t>
      </w:r>
    </w:p>
    <w:p w:rsidR="00487A7E" w:rsidRDefault="00D5071E">
      <w:pPr>
        <w:spacing w:after="0"/>
        <w:ind w:left="708" w:right="0" w:firstLine="0"/>
        <w:jc w:val="left"/>
      </w:pPr>
      <w:r>
        <w:rPr>
          <w:b/>
        </w:rPr>
        <w:t xml:space="preserve"> </w:t>
      </w:r>
    </w:p>
    <w:p w:rsidR="00487A7E" w:rsidRDefault="00D5071E">
      <w:pPr>
        <w:pStyle w:val="1"/>
        <w:spacing w:after="110"/>
        <w:ind w:left="703" w:right="0"/>
        <w:jc w:val="left"/>
      </w:pPr>
      <w:r>
        <w:t>1.3. Программное обеспечение</w:t>
      </w:r>
      <w:r>
        <w:rPr>
          <w:b w:val="0"/>
        </w:rPr>
        <w:t xml:space="preserve"> </w:t>
      </w:r>
    </w:p>
    <w:p w:rsidR="00487A7E" w:rsidRDefault="00D5071E">
      <w:pPr>
        <w:numPr>
          <w:ilvl w:val="0"/>
          <w:numId w:val="7"/>
        </w:numPr>
        <w:ind w:right="48" w:hanging="854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7 / 10 </w:t>
      </w:r>
    </w:p>
    <w:p w:rsidR="00487A7E" w:rsidRDefault="00D5071E">
      <w:pPr>
        <w:numPr>
          <w:ilvl w:val="0"/>
          <w:numId w:val="7"/>
        </w:numPr>
        <w:ind w:right="48" w:hanging="854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2010-2016 (microsoft.com) </w:t>
      </w:r>
    </w:p>
    <w:p w:rsidR="00487A7E" w:rsidRPr="00D5071E" w:rsidRDefault="00D5071E">
      <w:pPr>
        <w:numPr>
          <w:ilvl w:val="0"/>
          <w:numId w:val="7"/>
        </w:numPr>
        <w:ind w:right="48" w:hanging="854"/>
        <w:rPr>
          <w:lang w:val="en-US"/>
        </w:rPr>
      </w:pPr>
      <w:r w:rsidRPr="00D5071E">
        <w:rPr>
          <w:lang w:val="en-US"/>
        </w:rPr>
        <w:t xml:space="preserve">Adobe Acrobat Reader (adobe.com) </w:t>
      </w:r>
    </w:p>
    <w:p w:rsidR="00487A7E" w:rsidRPr="00D5071E" w:rsidRDefault="00D5071E">
      <w:pPr>
        <w:numPr>
          <w:ilvl w:val="0"/>
          <w:numId w:val="7"/>
        </w:numPr>
        <w:ind w:right="48" w:hanging="854"/>
        <w:rPr>
          <w:lang w:val="en-US"/>
        </w:rPr>
      </w:pPr>
      <w:r w:rsidRPr="00D5071E">
        <w:rPr>
          <w:lang w:val="en-US"/>
        </w:rPr>
        <w:t>Mozilla Firefox (mozilla.org/</w:t>
      </w:r>
      <w:proofErr w:type="spellStart"/>
      <w:r w:rsidRPr="00D5071E">
        <w:rPr>
          <w:lang w:val="en-US"/>
        </w:rPr>
        <w:t>ru</w:t>
      </w:r>
      <w:proofErr w:type="spellEnd"/>
      <w:r w:rsidRPr="00D5071E">
        <w:rPr>
          <w:lang w:val="en-US"/>
        </w:rPr>
        <w:t>/</w:t>
      </w:r>
      <w:proofErr w:type="spellStart"/>
      <w:r w:rsidRPr="00D5071E">
        <w:rPr>
          <w:lang w:val="en-US"/>
        </w:rPr>
        <w:t>firefox</w:t>
      </w:r>
      <w:proofErr w:type="spellEnd"/>
      <w:r w:rsidRPr="00D5071E">
        <w:rPr>
          <w:lang w:val="en-US"/>
        </w:rPr>
        <w:t xml:space="preserve">/new/) </w:t>
      </w:r>
    </w:p>
    <w:p w:rsidR="00487A7E" w:rsidRPr="00D5071E" w:rsidRDefault="00D5071E">
      <w:pPr>
        <w:numPr>
          <w:ilvl w:val="0"/>
          <w:numId w:val="7"/>
        </w:numPr>
        <w:ind w:right="48" w:hanging="854"/>
        <w:rPr>
          <w:lang w:val="en-US"/>
        </w:rPr>
      </w:pPr>
      <w:r w:rsidRPr="00D5071E">
        <w:rPr>
          <w:lang w:val="en-US"/>
        </w:rPr>
        <w:t xml:space="preserve">Google Chrome (google.ru/chrome/browser/desktop/index.html) </w:t>
      </w:r>
    </w:p>
    <w:p w:rsidR="00487A7E" w:rsidRPr="00D5071E" w:rsidRDefault="00D5071E">
      <w:pPr>
        <w:numPr>
          <w:ilvl w:val="0"/>
          <w:numId w:val="7"/>
        </w:numPr>
        <w:ind w:right="48" w:hanging="854"/>
        <w:rPr>
          <w:lang w:val="en-US"/>
        </w:rPr>
      </w:pPr>
      <w:proofErr w:type="spellStart"/>
      <w:r w:rsidRPr="00D5071E">
        <w:rPr>
          <w:lang w:val="en-US"/>
        </w:rPr>
        <w:t>NotePad</w:t>
      </w:r>
      <w:proofErr w:type="spellEnd"/>
      <w:r w:rsidRPr="00D5071E">
        <w:rPr>
          <w:lang w:val="en-US"/>
        </w:rPr>
        <w:t xml:space="preserve">++ (notepad-plus-plus.org) </w:t>
      </w:r>
    </w:p>
    <w:p w:rsidR="00487A7E" w:rsidRDefault="00D5071E">
      <w:pPr>
        <w:numPr>
          <w:ilvl w:val="0"/>
          <w:numId w:val="7"/>
        </w:numPr>
        <w:ind w:right="48" w:hanging="854"/>
      </w:pPr>
      <w:proofErr w:type="spellStart"/>
      <w:r>
        <w:t>Sublime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3 (sublimetext.com) </w:t>
      </w:r>
    </w:p>
    <w:p w:rsidR="00487A7E" w:rsidRPr="00D5071E" w:rsidRDefault="00D5071E">
      <w:pPr>
        <w:numPr>
          <w:ilvl w:val="0"/>
          <w:numId w:val="7"/>
        </w:numPr>
        <w:ind w:right="48" w:hanging="854"/>
        <w:rPr>
          <w:lang w:val="en-US"/>
        </w:rPr>
      </w:pPr>
      <w:r w:rsidRPr="00D5071E">
        <w:rPr>
          <w:lang w:val="en-US"/>
        </w:rPr>
        <w:t xml:space="preserve">AMPPS last version (www.ampps.com) </w:t>
      </w:r>
    </w:p>
    <w:p w:rsidR="00487A7E" w:rsidRPr="00D5071E" w:rsidRDefault="00D5071E">
      <w:pPr>
        <w:numPr>
          <w:ilvl w:val="0"/>
          <w:numId w:val="7"/>
        </w:numPr>
        <w:ind w:right="48" w:hanging="854"/>
        <w:rPr>
          <w:lang w:val="en-US"/>
        </w:rPr>
      </w:pPr>
      <w:proofErr w:type="spellStart"/>
      <w:r w:rsidRPr="00D5071E">
        <w:rPr>
          <w:lang w:val="en-US"/>
        </w:rPr>
        <w:t>Codeigniter</w:t>
      </w:r>
      <w:proofErr w:type="spellEnd"/>
      <w:r w:rsidRPr="00D5071E">
        <w:rPr>
          <w:lang w:val="en-US"/>
        </w:rPr>
        <w:t xml:space="preserve"> Framework (</w:t>
      </w:r>
      <w:hyperlink r:id="rId5">
        <w:r w:rsidRPr="00D5071E">
          <w:rPr>
            <w:color w:val="0563C1"/>
            <w:u w:val="single" w:color="0563C1"/>
            <w:lang w:val="en-US"/>
          </w:rPr>
          <w:t>www.codeigniter.com</w:t>
        </w:r>
      </w:hyperlink>
      <w:hyperlink r:id="rId6">
        <w:r w:rsidRPr="00D5071E">
          <w:rPr>
            <w:lang w:val="en-US"/>
          </w:rPr>
          <w:t>)</w:t>
        </w:r>
      </w:hyperlink>
      <w:r w:rsidRPr="00D5071E">
        <w:rPr>
          <w:lang w:val="en-US"/>
        </w:rPr>
        <w:t xml:space="preserve"> </w:t>
      </w:r>
    </w:p>
    <w:p w:rsidR="00487A7E" w:rsidRPr="00D5071E" w:rsidRDefault="00D5071E">
      <w:pPr>
        <w:numPr>
          <w:ilvl w:val="0"/>
          <w:numId w:val="7"/>
        </w:numPr>
        <w:ind w:right="48" w:hanging="854"/>
        <w:rPr>
          <w:lang w:val="en-US"/>
        </w:rPr>
      </w:pPr>
      <w:r w:rsidRPr="00D5071E">
        <w:rPr>
          <w:lang w:val="en-US"/>
        </w:rPr>
        <w:t>Django Framework (</w:t>
      </w:r>
      <w:hyperlink r:id="rId7">
        <w:r w:rsidRPr="00D5071E">
          <w:rPr>
            <w:color w:val="0563C1"/>
            <w:u w:val="single" w:color="0563C1"/>
            <w:lang w:val="en-US"/>
          </w:rPr>
          <w:t>www.djangoproject.com</w:t>
        </w:r>
      </w:hyperlink>
      <w:hyperlink r:id="rId8">
        <w:r w:rsidRPr="00D5071E">
          <w:rPr>
            <w:lang w:val="en-US"/>
          </w:rPr>
          <w:t>)</w:t>
        </w:r>
      </w:hyperlink>
      <w:r w:rsidRPr="00D5071E">
        <w:rPr>
          <w:lang w:val="en-US"/>
        </w:rPr>
        <w:t xml:space="preserve"> </w:t>
      </w:r>
    </w:p>
    <w:p w:rsidR="00487A7E" w:rsidRPr="00D5071E" w:rsidRDefault="00D5071E">
      <w:pPr>
        <w:numPr>
          <w:ilvl w:val="0"/>
          <w:numId w:val="7"/>
        </w:numPr>
        <w:ind w:right="48" w:hanging="854"/>
        <w:rPr>
          <w:lang w:val="en-US"/>
        </w:rPr>
      </w:pPr>
      <w:r w:rsidRPr="00D5071E">
        <w:rPr>
          <w:lang w:val="en-US"/>
        </w:rPr>
        <w:t xml:space="preserve">Node.js Framework (nodejs.org) </w:t>
      </w:r>
    </w:p>
    <w:p w:rsidR="00487A7E" w:rsidRDefault="00D5071E">
      <w:pPr>
        <w:numPr>
          <w:ilvl w:val="0"/>
          <w:numId w:val="7"/>
        </w:numPr>
        <w:ind w:right="48" w:hanging="854"/>
      </w:pPr>
      <w:proofErr w:type="spellStart"/>
      <w:r>
        <w:lastRenderedPageBreak/>
        <w:t>Express</w:t>
      </w:r>
      <w:proofErr w:type="spellEnd"/>
      <w:r>
        <w:t xml:space="preserve"> </w:t>
      </w:r>
      <w:proofErr w:type="spellStart"/>
      <w:r>
        <w:t>Farmework</w:t>
      </w:r>
      <w:proofErr w:type="spellEnd"/>
      <w:r>
        <w:t xml:space="preserve"> (expressjs.com) </w:t>
      </w:r>
    </w:p>
    <w:p w:rsidR="00487A7E" w:rsidRPr="00D5071E" w:rsidRDefault="00D5071E">
      <w:pPr>
        <w:numPr>
          <w:ilvl w:val="0"/>
          <w:numId w:val="7"/>
        </w:numPr>
        <w:spacing w:after="122"/>
        <w:ind w:right="48" w:hanging="854"/>
        <w:rPr>
          <w:lang w:val="en-US"/>
        </w:rPr>
      </w:pPr>
      <w:proofErr w:type="spellStart"/>
      <w:r w:rsidRPr="00D5071E">
        <w:rPr>
          <w:lang w:val="en-US"/>
        </w:rPr>
        <w:t>Yii</w:t>
      </w:r>
      <w:proofErr w:type="spellEnd"/>
      <w:r w:rsidRPr="00D5071E">
        <w:rPr>
          <w:lang w:val="en-US"/>
        </w:rPr>
        <w:t xml:space="preserve"> Framework (</w:t>
      </w:r>
      <w:hyperlink r:id="rId9">
        <w:r w:rsidRPr="00D5071E">
          <w:rPr>
            <w:color w:val="0563C1"/>
            <w:u w:val="single" w:color="0563C1"/>
            <w:lang w:val="en-US"/>
          </w:rPr>
          <w:t>www.yiiframework.com</w:t>
        </w:r>
      </w:hyperlink>
      <w:hyperlink r:id="rId10">
        <w:r w:rsidRPr="00D5071E">
          <w:rPr>
            <w:lang w:val="en-US"/>
          </w:rPr>
          <w:t>)</w:t>
        </w:r>
      </w:hyperlink>
      <w:r w:rsidRPr="00D5071E">
        <w:rPr>
          <w:lang w:val="en-US"/>
        </w:rPr>
        <w:t xml:space="preserve"> </w:t>
      </w:r>
    </w:p>
    <w:p w:rsidR="00487A7E" w:rsidRDefault="00D5071E">
      <w:pPr>
        <w:numPr>
          <w:ilvl w:val="0"/>
          <w:numId w:val="7"/>
        </w:numPr>
        <w:ind w:right="48" w:hanging="854"/>
      </w:pPr>
      <w:proofErr w:type="spellStart"/>
      <w:r>
        <w:t>AngularJS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(angularjs.org) </w:t>
      </w:r>
    </w:p>
    <w:p w:rsidR="00487A7E" w:rsidRDefault="00D5071E">
      <w:pPr>
        <w:numPr>
          <w:ilvl w:val="0"/>
          <w:numId w:val="7"/>
        </w:numPr>
        <w:spacing w:after="160"/>
        <w:ind w:right="48" w:hanging="854"/>
      </w:pPr>
      <w:proofErr w:type="spellStart"/>
      <w:r>
        <w:t>Bootstrap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(getbootstrap.com) </w:t>
      </w:r>
    </w:p>
    <w:p w:rsidR="00487A7E" w:rsidRDefault="00D5071E">
      <w:pPr>
        <w:tabs>
          <w:tab w:val="center" w:pos="890"/>
          <w:tab w:val="center" w:pos="4497"/>
        </w:tabs>
        <w:spacing w:after="22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vertAlign w:val="superscript"/>
        </w:rPr>
        <w:t>*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Возможно использование собственного ноутбука участника</w:t>
      </w:r>
      <w:r>
        <w:rPr>
          <w:vertAlign w:val="superscript"/>
        </w:rPr>
        <w:t xml:space="preserve"> </w:t>
      </w:r>
    </w:p>
    <w:p w:rsidR="00487A7E" w:rsidRDefault="00D5071E">
      <w:pPr>
        <w:spacing w:after="2" w:line="393" w:lineRule="auto"/>
        <w:ind w:left="753" w:right="0" w:hanging="60"/>
        <w:jc w:val="left"/>
      </w:pPr>
      <w:r>
        <w:rPr>
          <w:b/>
        </w:rPr>
        <w:t>1.4. Дополнительное специальное оборудование и программное обеспечение</w:t>
      </w:r>
      <w:r>
        <w:t xml:space="preserve"> </w:t>
      </w:r>
      <w:proofErr w:type="gramStart"/>
      <w:r>
        <w:t>Для</w:t>
      </w:r>
      <w:proofErr w:type="gramEnd"/>
      <w:r>
        <w:t xml:space="preserve"> незрячего участника или слабовидящего участника: </w:t>
      </w:r>
    </w:p>
    <w:p w:rsidR="00487A7E" w:rsidRDefault="00D5071E">
      <w:pPr>
        <w:numPr>
          <w:ilvl w:val="1"/>
          <w:numId w:val="8"/>
        </w:numPr>
        <w:spacing w:after="156"/>
        <w:ind w:right="48" w:hanging="326"/>
      </w:pPr>
      <w:r>
        <w:t>Программа экранного доступа NVDA (</w:t>
      </w:r>
      <w:hyperlink r:id="rId11">
        <w:r>
          <w:rPr>
            <w:color w:val="0563C1"/>
            <w:u w:val="single" w:color="0563C1"/>
          </w:rPr>
          <w:t>nvda.ru</w:t>
        </w:r>
      </w:hyperlink>
      <w:hyperlink r:id="rId12">
        <w:r>
          <w:t>)</w:t>
        </w:r>
      </w:hyperlink>
      <w:r>
        <w:t xml:space="preserve"> и/или </w:t>
      </w:r>
      <w:proofErr w:type="spellStart"/>
      <w:r>
        <w:t>Jaws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487A7E" w:rsidRDefault="00D5071E">
      <w:pPr>
        <w:numPr>
          <w:ilvl w:val="1"/>
          <w:numId w:val="8"/>
        </w:numPr>
        <w:spacing w:after="159"/>
        <w:ind w:right="48" w:hanging="326"/>
      </w:pPr>
      <w:r>
        <w:t xml:space="preserve">Наушники </w:t>
      </w:r>
    </w:p>
    <w:p w:rsidR="00487A7E" w:rsidRDefault="00D5071E">
      <w:pPr>
        <w:spacing w:after="161"/>
        <w:ind w:left="718" w:right="48"/>
      </w:pPr>
      <w:r>
        <w:t xml:space="preserve">Для слабовидящего участника: </w:t>
      </w:r>
    </w:p>
    <w:p w:rsidR="00487A7E" w:rsidRDefault="00D5071E">
      <w:pPr>
        <w:ind w:left="999" w:right="4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Монитор 21” или больше </w:t>
      </w:r>
    </w:p>
    <w:p w:rsidR="00487A7E" w:rsidRDefault="00D5071E">
      <w:pPr>
        <w:spacing w:after="165"/>
        <w:ind w:left="3289" w:right="0" w:firstLine="0"/>
        <w:jc w:val="left"/>
      </w:pPr>
      <w:r>
        <w:rPr>
          <w:b/>
        </w:rPr>
        <w:t xml:space="preserve"> </w:t>
      </w:r>
    </w:p>
    <w:p w:rsidR="00487A7E" w:rsidRDefault="00D5071E">
      <w:pPr>
        <w:pStyle w:val="1"/>
        <w:spacing w:after="110"/>
        <w:ind w:left="663" w:right="394"/>
      </w:pPr>
      <w:r>
        <w:t>ТЕХНИКА БЕЗОПАСНОСТИ</w:t>
      </w:r>
      <w:r>
        <w:rPr>
          <w:b w:val="0"/>
        </w:rPr>
        <w:t xml:space="preserve"> </w:t>
      </w:r>
      <w:r>
        <w:t>Общие требования безопасности</w:t>
      </w:r>
      <w:r>
        <w:rPr>
          <w:b w:val="0"/>
        </w:rPr>
        <w:t xml:space="preserve"> </w:t>
      </w:r>
    </w:p>
    <w:p w:rsidR="00487A7E" w:rsidRDefault="00D5071E">
      <w:pPr>
        <w:spacing w:after="36" w:line="371" w:lineRule="auto"/>
        <w:ind w:left="-15" w:right="48" w:firstLine="708"/>
      </w:pPr>
      <w:r>
        <w:t xml:space="preserve"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 </w:t>
      </w:r>
    </w:p>
    <w:p w:rsidR="00487A7E" w:rsidRDefault="00D5071E">
      <w:pPr>
        <w:spacing w:after="27" w:line="376" w:lineRule="auto"/>
        <w:ind w:left="-15" w:right="0" w:firstLine="698"/>
        <w:jc w:val="left"/>
      </w:pPr>
      <w:r>
        <w:t>К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самостоятельной </w:t>
      </w:r>
      <w:r>
        <w:tab/>
        <w:t xml:space="preserve">эксплуатации </w:t>
      </w:r>
      <w:r>
        <w:tab/>
        <w:t xml:space="preserve">электроаппаратуры </w:t>
      </w:r>
      <w:r>
        <w:tab/>
        <w:t xml:space="preserve">допускается </w:t>
      </w:r>
      <w:r>
        <w:tab/>
        <w:t xml:space="preserve">только специально обученный персонал не моложе 18 лет, пригодный по состоянию здоровья и квалификации к выполнению указанных работ. </w:t>
      </w:r>
    </w:p>
    <w:p w:rsidR="002A30DE" w:rsidRDefault="00D5071E">
      <w:pPr>
        <w:spacing w:after="5" w:line="399" w:lineRule="auto"/>
        <w:ind w:left="-15" w:right="48" w:firstLine="708"/>
        <w:rPr>
          <w:b/>
        </w:rPr>
      </w:pPr>
      <w:r>
        <w:rPr>
          <w:b/>
        </w:rPr>
        <w:t>Требования бе</w:t>
      </w:r>
      <w:r w:rsidR="002A30DE">
        <w:rPr>
          <w:b/>
        </w:rPr>
        <w:t>зопасности перед началом работы</w:t>
      </w:r>
    </w:p>
    <w:p w:rsidR="00487A7E" w:rsidRDefault="00D5071E">
      <w:pPr>
        <w:spacing w:after="5" w:line="399" w:lineRule="auto"/>
        <w:ind w:left="-15" w:right="48" w:firstLine="708"/>
      </w:pPr>
      <w:r>
        <w:t xml:space="preserve"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 </w:t>
      </w:r>
    </w:p>
    <w:p w:rsidR="002A30DE" w:rsidRDefault="00D5071E">
      <w:pPr>
        <w:spacing w:after="0" w:line="398" w:lineRule="auto"/>
        <w:ind w:left="-15" w:right="48" w:firstLine="708"/>
        <w:rPr>
          <w:b/>
        </w:rPr>
      </w:pPr>
      <w:r>
        <w:rPr>
          <w:b/>
        </w:rPr>
        <w:t>Требован</w:t>
      </w:r>
      <w:r w:rsidR="002A30DE">
        <w:rPr>
          <w:b/>
        </w:rPr>
        <w:t>ия безопасности во время работы</w:t>
      </w:r>
    </w:p>
    <w:p w:rsidR="00487A7E" w:rsidRDefault="00D5071E">
      <w:pPr>
        <w:spacing w:after="0" w:line="398" w:lineRule="auto"/>
        <w:ind w:left="-15" w:right="48" w:firstLine="708"/>
      </w:pPr>
      <w:r>
        <w:t xml:space="preserve">Для снижения или предотвращения влияния опасных и вредных факторов   необходимо   соблюдать   Санитарные   правила   и   нормы, гигиенические требования к видео-дисплейным терминалам, персональным электронно-вычислительным машинам и организации работы. </w:t>
      </w:r>
    </w:p>
    <w:p w:rsidR="00487A7E" w:rsidRDefault="00D5071E">
      <w:pPr>
        <w:spacing w:after="0" w:line="377" w:lineRule="auto"/>
        <w:ind w:left="-15" w:right="48" w:firstLine="708"/>
      </w:pPr>
      <w:r>
        <w:t xml:space="preserve"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</w:t>
      </w:r>
      <w:r>
        <w:lastRenderedPageBreak/>
        <w:t xml:space="preserve">системы, выдергивать штепсельную вилку из розетки за шнур, усилие должно быть приложено к корпусу вилки. </w:t>
      </w:r>
    </w:p>
    <w:p w:rsidR="00487A7E" w:rsidRDefault="00D5071E">
      <w:pPr>
        <w:spacing w:after="39" w:line="363" w:lineRule="auto"/>
        <w:ind w:left="-15" w:right="48" w:firstLine="708"/>
      </w:pPr>
      <w:r>
        <w:t xml:space="preserve"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 </w:t>
      </w:r>
    </w:p>
    <w:p w:rsidR="00487A7E" w:rsidRDefault="00D5071E">
      <w:pPr>
        <w:ind w:left="718" w:right="48"/>
      </w:pPr>
      <w:r>
        <w:t xml:space="preserve">Запрещается под напряжением очищать от пыли и загрязнения электрооборудование. </w:t>
      </w:r>
    </w:p>
    <w:p w:rsidR="00487A7E" w:rsidRDefault="00D5071E">
      <w:pPr>
        <w:spacing w:after="0" w:line="398" w:lineRule="auto"/>
        <w:ind w:left="-15" w:right="48" w:firstLine="708"/>
      </w:pPr>
      <w:r>
        <w:t xml:space="preserve"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 </w:t>
      </w:r>
    </w:p>
    <w:p w:rsidR="00487A7E" w:rsidRDefault="00D5071E">
      <w:pPr>
        <w:spacing w:after="0" w:line="399" w:lineRule="auto"/>
        <w:ind w:left="-15" w:right="48" w:firstLine="708"/>
      </w:pPr>
      <w:r>
        <w:t xml:space="preserve">Недопустимо под напряжением проводить ремонт средств вычислительной техники и периферийного оборудования. </w:t>
      </w:r>
    </w:p>
    <w:p w:rsidR="00487A7E" w:rsidRDefault="00D5071E">
      <w:pPr>
        <w:spacing w:after="0" w:line="399" w:lineRule="auto"/>
        <w:ind w:left="-15" w:right="48" w:firstLine="708"/>
      </w:pPr>
      <w:r>
        <w:t xml:space="preserve">Ремонт электроаппаратуры производится только специалистами-техниками с соблюдением необходимых технических требований. </w:t>
      </w:r>
    </w:p>
    <w:p w:rsidR="00487A7E" w:rsidRDefault="00D5071E">
      <w:pPr>
        <w:spacing w:after="0" w:line="398" w:lineRule="auto"/>
        <w:ind w:left="-15" w:right="48" w:firstLine="708"/>
      </w:pPr>
      <w:r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 </w:t>
      </w:r>
    </w:p>
    <w:p w:rsidR="00487A7E" w:rsidRDefault="00D5071E">
      <w:pPr>
        <w:spacing w:after="0" w:line="396" w:lineRule="auto"/>
        <w:ind w:left="-15" w:right="48" w:firstLine="708"/>
      </w:pPr>
      <w:r>
        <w:t xml:space="preserve">При пользовании электроэнергией в сырых помещениях соблюдать особую осторожность. </w:t>
      </w:r>
    </w:p>
    <w:p w:rsidR="00487A7E" w:rsidRDefault="00D5071E">
      <w:pPr>
        <w:spacing w:after="168"/>
        <w:ind w:left="708" w:right="0" w:firstLine="0"/>
        <w:jc w:val="left"/>
      </w:pPr>
      <w:r>
        <w:t xml:space="preserve"> </w:t>
      </w:r>
    </w:p>
    <w:p w:rsidR="00487A7E" w:rsidRDefault="00D5071E">
      <w:pPr>
        <w:pStyle w:val="1"/>
        <w:spacing w:after="110"/>
        <w:ind w:left="703" w:right="0"/>
        <w:jc w:val="left"/>
      </w:pPr>
      <w:r>
        <w:t>Требования безопасности в аварийных ситуациях</w:t>
      </w:r>
      <w:r>
        <w:rPr>
          <w:b w:val="0"/>
        </w:rPr>
        <w:t xml:space="preserve"> </w:t>
      </w:r>
    </w:p>
    <w:p w:rsidR="00487A7E" w:rsidRDefault="00D5071E">
      <w:pPr>
        <w:spacing w:after="0" w:line="398" w:lineRule="auto"/>
        <w:ind w:right="51"/>
        <w:jc w:val="right"/>
      </w:pPr>
      <w:r>
        <w:t xml:space="preserve"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 </w:t>
      </w:r>
    </w:p>
    <w:p w:rsidR="00487A7E" w:rsidRDefault="00D5071E">
      <w:pPr>
        <w:spacing w:after="0" w:line="377" w:lineRule="auto"/>
        <w:ind w:left="-15" w:right="48" w:firstLine="708"/>
      </w:pPr>
      <w:r>
        <w:t xml:space="preserve"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 </w:t>
      </w:r>
    </w:p>
    <w:p w:rsidR="00487A7E" w:rsidRDefault="00D5071E">
      <w:pPr>
        <w:spacing w:after="0" w:line="394" w:lineRule="auto"/>
        <w:ind w:left="-15" w:right="48" w:firstLine="708"/>
      </w:pPr>
      <w:r>
        <w:t xml:space="preserve">Во всех случаях поражения человека электрическим током немедленно вызывают врача. </w:t>
      </w:r>
    </w:p>
    <w:p w:rsidR="00487A7E" w:rsidRDefault="00D5071E">
      <w:pPr>
        <w:spacing w:after="0" w:line="396" w:lineRule="auto"/>
        <w:ind w:left="-15" w:right="48" w:firstLine="708"/>
      </w:pPr>
      <w:r>
        <w:lastRenderedPageBreak/>
        <w:t xml:space="preserve">До прибытия врача нужно, не теряя времени, приступить к оказанию первой помощи пострадавшему. </w:t>
      </w:r>
    </w:p>
    <w:p w:rsidR="00487A7E" w:rsidRDefault="00D5071E">
      <w:pPr>
        <w:spacing w:after="0" w:line="377" w:lineRule="auto"/>
        <w:ind w:left="-15" w:right="48" w:firstLine="708"/>
      </w:pPr>
      <w:r>
        <w:t xml:space="preserve"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 </w:t>
      </w:r>
    </w:p>
    <w:p w:rsidR="00487A7E" w:rsidRDefault="00D5071E">
      <w:pPr>
        <w:spacing w:after="0" w:line="398" w:lineRule="auto"/>
        <w:ind w:left="-15" w:right="48" w:firstLine="708"/>
      </w:pPr>
      <w:r>
        <w:t xml:space="preserve">Искусственное дыхание пораженному электрическим током производится вплоть до прибытия врача. </w:t>
      </w:r>
    </w:p>
    <w:p w:rsidR="00487A7E" w:rsidRDefault="00D5071E">
      <w:pPr>
        <w:spacing w:after="161"/>
        <w:ind w:left="718" w:right="48"/>
      </w:pPr>
      <w:r>
        <w:t xml:space="preserve">На рабочем месте запрещается иметь огнеопасные вещества. </w:t>
      </w:r>
    </w:p>
    <w:p w:rsidR="00487A7E" w:rsidRDefault="00D5071E">
      <w:pPr>
        <w:spacing w:after="5" w:line="395" w:lineRule="auto"/>
        <w:ind w:left="718" w:right="5729"/>
      </w:pPr>
      <w:r>
        <w:t xml:space="preserve">В помещениях </w:t>
      </w:r>
      <w:proofErr w:type="gramStart"/>
      <w:r>
        <w:t>запрещается:  а</w:t>
      </w:r>
      <w:proofErr w:type="gramEnd"/>
      <w:r>
        <w:t xml:space="preserve">) зажигать огонь;  </w:t>
      </w:r>
    </w:p>
    <w:p w:rsidR="00487A7E" w:rsidRDefault="00D5071E">
      <w:pPr>
        <w:spacing w:after="1" w:line="395" w:lineRule="auto"/>
        <w:ind w:left="718" w:right="1667"/>
      </w:pPr>
      <w:r>
        <w:t xml:space="preserve">б) включать электрооборудование, если в помещении пахнет </w:t>
      </w:r>
      <w:proofErr w:type="gramStart"/>
      <w:r>
        <w:t>газом;  в</w:t>
      </w:r>
      <w:proofErr w:type="gramEnd"/>
      <w:r>
        <w:t xml:space="preserve">) курить;  </w:t>
      </w:r>
    </w:p>
    <w:p w:rsidR="00487A7E" w:rsidRDefault="00D5071E">
      <w:pPr>
        <w:spacing w:after="162"/>
        <w:ind w:left="718" w:right="48"/>
      </w:pPr>
      <w:r>
        <w:t xml:space="preserve">г) сушить что-либо на отопительных приборах; </w:t>
      </w:r>
    </w:p>
    <w:p w:rsidR="00487A7E" w:rsidRDefault="00D5071E">
      <w:pPr>
        <w:spacing w:after="159"/>
        <w:ind w:left="718" w:right="48"/>
      </w:pPr>
      <w:r>
        <w:t xml:space="preserve">д) закрывать вентиляционные отверстия в электроаппаратуре.  </w:t>
      </w:r>
    </w:p>
    <w:p w:rsidR="00487A7E" w:rsidRDefault="00D5071E">
      <w:pPr>
        <w:spacing w:after="162"/>
        <w:ind w:left="718" w:right="48"/>
      </w:pPr>
      <w:r>
        <w:t xml:space="preserve">Источниками воспламенения являются: </w:t>
      </w:r>
    </w:p>
    <w:p w:rsidR="00487A7E" w:rsidRDefault="00D5071E">
      <w:pPr>
        <w:spacing w:after="159"/>
        <w:ind w:left="718" w:right="48"/>
      </w:pPr>
      <w:r>
        <w:t xml:space="preserve">а) искра при разряде статического электричества,  </w:t>
      </w:r>
    </w:p>
    <w:p w:rsidR="00487A7E" w:rsidRDefault="00D5071E">
      <w:pPr>
        <w:spacing w:after="161"/>
        <w:ind w:left="718" w:right="48"/>
      </w:pPr>
      <w:r>
        <w:t xml:space="preserve">б) искры от электрооборудования,  </w:t>
      </w:r>
    </w:p>
    <w:p w:rsidR="00487A7E" w:rsidRDefault="00D5071E">
      <w:pPr>
        <w:spacing w:after="157"/>
        <w:ind w:left="718" w:right="48"/>
      </w:pPr>
      <w:r>
        <w:t xml:space="preserve">в) искры от удара и трения,  </w:t>
      </w:r>
    </w:p>
    <w:p w:rsidR="00487A7E" w:rsidRDefault="00D5071E">
      <w:pPr>
        <w:spacing w:after="162"/>
        <w:ind w:left="718" w:right="48"/>
      </w:pPr>
      <w:r>
        <w:t xml:space="preserve">г) открытое пламя. </w:t>
      </w:r>
    </w:p>
    <w:p w:rsidR="00487A7E" w:rsidRDefault="00D5071E">
      <w:pPr>
        <w:spacing w:after="27" w:line="376" w:lineRule="auto"/>
        <w:ind w:left="-15" w:right="0" w:firstLine="698"/>
        <w:jc w:val="left"/>
      </w:pPr>
      <w:r>
        <w:t xml:space="preserve"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 </w:t>
      </w:r>
    </w:p>
    <w:p w:rsidR="00487A7E" w:rsidRDefault="00D5071E">
      <w:pPr>
        <w:spacing w:after="152"/>
        <w:ind w:left="718" w:right="48"/>
      </w:pPr>
      <w:r>
        <w:t xml:space="preserve"> Помещения с электрооборудованием должны быть оснащены огнетушителями типа </w:t>
      </w:r>
    </w:p>
    <w:p w:rsidR="00487A7E" w:rsidRDefault="00D5071E">
      <w:pPr>
        <w:ind w:left="-5" w:right="48"/>
      </w:pPr>
      <w:r>
        <w:t xml:space="preserve">ОУ-2 или ОУБ-3. </w:t>
      </w:r>
    </w:p>
    <w:p w:rsidR="00487A7E" w:rsidRDefault="00D5071E">
      <w:pPr>
        <w:spacing w:after="170"/>
        <w:ind w:left="708" w:right="0" w:firstLine="0"/>
        <w:jc w:val="left"/>
      </w:pPr>
      <w:r>
        <w:t xml:space="preserve"> </w:t>
      </w:r>
    </w:p>
    <w:p w:rsidR="00487A7E" w:rsidRDefault="00D5071E">
      <w:pPr>
        <w:pStyle w:val="1"/>
        <w:spacing w:after="110"/>
        <w:ind w:left="703" w:right="0"/>
        <w:jc w:val="left"/>
      </w:pPr>
      <w:r>
        <w:t>Требования безопасности по окончании работы</w:t>
      </w:r>
      <w:r>
        <w:rPr>
          <w:b w:val="0"/>
        </w:rPr>
        <w:t xml:space="preserve"> </w:t>
      </w:r>
    </w:p>
    <w:p w:rsidR="00487A7E" w:rsidRDefault="00D5071E">
      <w:pPr>
        <w:spacing w:line="358" w:lineRule="auto"/>
        <w:ind w:left="-15" w:right="48" w:firstLine="708"/>
      </w:pPr>
      <w:r>
        <w:t xml:space="preserve">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 </w:t>
      </w:r>
    </w:p>
    <w:p w:rsidR="00487A7E" w:rsidRDefault="00D5071E">
      <w:pPr>
        <w:spacing w:after="168"/>
        <w:ind w:left="708" w:right="0" w:firstLine="0"/>
        <w:jc w:val="left"/>
      </w:pPr>
      <w:r>
        <w:t xml:space="preserve"> </w:t>
      </w:r>
    </w:p>
    <w:p w:rsidR="002A30DE" w:rsidRDefault="002A30DE">
      <w:pPr>
        <w:spacing w:after="160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87A7E" w:rsidRDefault="00D5071E">
      <w:pPr>
        <w:spacing w:after="109"/>
        <w:ind w:left="663" w:right="474"/>
        <w:jc w:val="center"/>
      </w:pPr>
      <w:r>
        <w:rPr>
          <w:b/>
        </w:rPr>
        <w:lastRenderedPageBreak/>
        <w:t>Компетенция «Разработка программного обеспечения (Программирование)»</w:t>
      </w:r>
      <w:r>
        <w:t xml:space="preserve"> </w:t>
      </w:r>
    </w:p>
    <w:p w:rsidR="00487A7E" w:rsidRDefault="00D5071E">
      <w:pPr>
        <w:spacing w:after="168"/>
        <w:ind w:left="0" w:right="0" w:firstLine="0"/>
        <w:jc w:val="left"/>
      </w:pPr>
      <w:r>
        <w:t xml:space="preserve"> </w:t>
      </w:r>
    </w:p>
    <w:p w:rsidR="00487A7E" w:rsidRDefault="00D5071E">
      <w:pPr>
        <w:pStyle w:val="1"/>
        <w:ind w:left="663" w:right="1002"/>
      </w:pPr>
      <w:r>
        <w:t>ИНФРАСТРУКТУРНЫЙ ЛИСТ</w:t>
      </w:r>
      <w:r>
        <w:rPr>
          <w:b w:val="0"/>
        </w:rPr>
        <w:t xml:space="preserve"> </w:t>
      </w:r>
      <w:r>
        <w:t>1.1. Материалы на одного участника</w:t>
      </w:r>
      <w:r>
        <w:rPr>
          <w:b w:val="0"/>
        </w:rPr>
        <w:t xml:space="preserve"> </w:t>
      </w:r>
    </w:p>
    <w:p w:rsidR="00487A7E" w:rsidRDefault="00D5071E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6182" w:type="dxa"/>
        <w:tblInd w:w="2131" w:type="dxa"/>
        <w:tblCellMar>
          <w:top w:w="14" w:type="dxa"/>
          <w:bottom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100"/>
        <w:gridCol w:w="1500"/>
        <w:gridCol w:w="1582"/>
      </w:tblGrid>
      <w:tr w:rsidR="00487A7E">
        <w:trPr>
          <w:trHeight w:val="2089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7A7E" w:rsidRDefault="00D5071E">
            <w:pPr>
              <w:spacing w:after="110"/>
              <w:ind w:left="598" w:right="0" w:firstLine="0"/>
              <w:jc w:val="left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  <w:p w:rsidR="00487A7E" w:rsidRDefault="00D5071E">
            <w:pPr>
              <w:spacing w:after="119"/>
              <w:ind w:left="-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122"/>
              <w:ind w:left="-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-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1301"/>
              </w:tabs>
              <w:spacing w:after="117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>Ед.</w:t>
            </w: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487A7E" w:rsidRDefault="00D5071E">
            <w:pPr>
              <w:spacing w:after="167"/>
              <w:ind w:left="0" w:right="0" w:firstLine="0"/>
              <w:jc w:val="left"/>
            </w:pPr>
            <w:r>
              <w:t xml:space="preserve"> </w:t>
            </w:r>
          </w:p>
          <w:p w:rsidR="00487A7E" w:rsidRDefault="00D5071E">
            <w:pPr>
              <w:spacing w:after="113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>измерения</w:t>
            </w:r>
            <w:r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7A7E" w:rsidRDefault="00D5071E">
            <w:pPr>
              <w:spacing w:after="108"/>
              <w:ind w:left="0" w:right="0" w:firstLine="0"/>
              <w:jc w:val="left"/>
            </w:pPr>
            <w:r>
              <w:rPr>
                <w:b/>
              </w:rPr>
              <w:t>Кол-во</w:t>
            </w:r>
            <w:r>
              <w:t xml:space="preserve"> </w:t>
            </w:r>
          </w:p>
          <w:p w:rsidR="00487A7E" w:rsidRDefault="00D5071E">
            <w:pPr>
              <w:spacing w:after="122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487A7E">
        <w:trPr>
          <w:trHeight w:val="8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112"/>
              <w:ind w:left="-2" w:right="0" w:firstLine="0"/>
              <w:jc w:val="left"/>
            </w:pPr>
            <w:r>
              <w:t xml:space="preserve">Карандаш или ручка </w:t>
            </w:r>
          </w:p>
          <w:p w:rsidR="00487A7E" w:rsidRDefault="00D5071E">
            <w:pPr>
              <w:spacing w:after="0"/>
              <w:ind w:left="-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1301"/>
              </w:tabs>
              <w:spacing w:after="119"/>
              <w:ind w:left="0" w:right="0" w:firstLine="0"/>
              <w:jc w:val="left"/>
            </w:pP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1301"/>
              </w:tabs>
              <w:spacing w:after="119"/>
              <w:ind w:left="0" w:right="0" w:firstLine="0"/>
              <w:jc w:val="left"/>
            </w:pPr>
            <w:r>
              <w:t xml:space="preserve">1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487A7E">
        <w:trPr>
          <w:trHeight w:val="847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156"/>
              <w:ind w:left="-2" w:right="0" w:firstLine="0"/>
              <w:jc w:val="left"/>
            </w:pPr>
            <w:r>
              <w:t xml:space="preserve">Блокнот или 5 листов </w:t>
            </w:r>
          </w:p>
          <w:p w:rsidR="00487A7E" w:rsidRDefault="00D5071E">
            <w:pPr>
              <w:tabs>
                <w:tab w:val="center" w:pos="1378"/>
              </w:tabs>
              <w:spacing w:after="0"/>
              <w:ind w:left="-2" w:right="0" w:firstLine="0"/>
              <w:jc w:val="left"/>
            </w:pPr>
            <w:r>
              <w:t xml:space="preserve">бумаги </w:t>
            </w:r>
            <w:r>
              <w:tab/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1301"/>
              </w:tabs>
              <w:spacing w:after="121"/>
              <w:ind w:left="0" w:right="0" w:firstLine="0"/>
              <w:jc w:val="left"/>
            </w:pP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1301"/>
              </w:tabs>
              <w:spacing w:after="121"/>
              <w:ind w:left="0" w:right="0" w:firstLine="0"/>
              <w:jc w:val="left"/>
            </w:pPr>
            <w:r>
              <w:t xml:space="preserve">1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:rsidR="00487A7E" w:rsidRDefault="00D5071E">
      <w:pPr>
        <w:tabs>
          <w:tab w:val="center" w:pos="4072"/>
          <w:tab w:val="center" w:pos="9592"/>
        </w:tabs>
        <w:spacing w:after="11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1.2. Оснастка, оборудование и инструменты на одного участника</w:t>
      </w:r>
      <w:r>
        <w:t xml:space="preserve"> </w:t>
      </w:r>
      <w:r>
        <w:tab/>
        <w:t xml:space="preserve"> </w:t>
      </w:r>
    </w:p>
    <w:p w:rsidR="00487A7E" w:rsidRDefault="00D5071E">
      <w:pPr>
        <w:spacing w:after="0"/>
        <w:ind w:left="0" w:right="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01" w:type="dxa"/>
        <w:tblInd w:w="391" w:type="dxa"/>
        <w:tblCellMar>
          <w:top w:w="14" w:type="dxa"/>
          <w:bottom w:w="98" w:type="dxa"/>
          <w:right w:w="206" w:type="dxa"/>
        </w:tblCellMar>
        <w:tblLook w:val="04A0" w:firstRow="1" w:lastRow="0" w:firstColumn="1" w:lastColumn="0" w:noHBand="0" w:noVBand="1"/>
      </w:tblPr>
      <w:tblGrid>
        <w:gridCol w:w="3120"/>
        <w:gridCol w:w="3020"/>
        <w:gridCol w:w="1501"/>
        <w:gridCol w:w="1560"/>
      </w:tblGrid>
      <w:tr w:rsidR="00487A7E">
        <w:trPr>
          <w:trHeight w:val="1212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87A7E" w:rsidRDefault="00D5071E">
            <w:pPr>
              <w:spacing w:after="110"/>
              <w:ind w:left="607" w:right="0" w:firstLine="0"/>
              <w:jc w:val="left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  <w:p w:rsidR="00487A7E" w:rsidRDefault="00D5071E">
            <w:pPr>
              <w:spacing w:after="0"/>
              <w:ind w:left="7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87A7E" w:rsidRDefault="00D5071E">
            <w:pPr>
              <w:spacing w:after="0"/>
              <w:ind w:left="197" w:right="0" w:firstLine="0"/>
              <w:jc w:val="left"/>
            </w:pPr>
            <w:r>
              <w:rPr>
                <w:b/>
              </w:rPr>
              <w:t>Технические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>Ед.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A7E" w:rsidRDefault="00D5071E">
            <w:pPr>
              <w:spacing w:after="113"/>
              <w:ind w:left="0" w:right="0" w:firstLine="0"/>
              <w:jc w:val="left"/>
            </w:pPr>
            <w:r>
              <w:t xml:space="preserve"> </w:t>
            </w:r>
          </w:p>
          <w:p w:rsidR="00487A7E" w:rsidRDefault="00D5071E">
            <w:pPr>
              <w:spacing w:after="162"/>
              <w:ind w:left="0" w:right="0" w:firstLine="0"/>
              <w:jc w:val="left"/>
            </w:pPr>
            <w:r>
              <w:t xml:space="preserve"> </w:t>
            </w:r>
          </w:p>
          <w:p w:rsidR="00487A7E" w:rsidRDefault="00D5071E">
            <w:pPr>
              <w:tabs>
                <w:tab w:val="center" w:pos="653"/>
              </w:tabs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Кол-во</w:t>
            </w:r>
            <w:r>
              <w:t xml:space="preserve"> </w:t>
            </w:r>
          </w:p>
        </w:tc>
      </w:tr>
      <w:tr w:rsidR="00487A7E">
        <w:trPr>
          <w:trHeight w:val="1291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121"/>
              <w:ind w:left="7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119"/>
              <w:ind w:left="7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7A7E" w:rsidRDefault="00D5071E">
            <w:pPr>
              <w:spacing w:after="108"/>
              <w:ind w:left="197" w:right="0" w:firstLine="0"/>
              <w:jc w:val="left"/>
            </w:pPr>
            <w:r>
              <w:rPr>
                <w:b/>
              </w:rPr>
              <w:t>характеристики</w:t>
            </w:r>
            <w:r>
              <w:t xml:space="preserve"> </w:t>
            </w:r>
          </w:p>
          <w:p w:rsidR="00487A7E" w:rsidRDefault="00D5071E">
            <w:pPr>
              <w:spacing w:after="0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110"/>
              <w:ind w:left="0" w:right="0" w:firstLine="0"/>
              <w:jc w:val="left"/>
            </w:pPr>
            <w:r>
              <w:rPr>
                <w:b/>
              </w:rPr>
              <w:t>измерения</w:t>
            </w:r>
            <w:r>
              <w:t xml:space="preserve"> </w:t>
            </w:r>
          </w:p>
          <w:p w:rsidR="00487A7E" w:rsidRDefault="00D5071E">
            <w:pPr>
              <w:spacing w:after="112"/>
              <w:ind w:left="0" w:right="0" w:firstLine="0"/>
              <w:jc w:val="left"/>
            </w:pPr>
            <w:r>
              <w:t xml:space="preserve"> 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121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119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487A7E">
        <w:trPr>
          <w:trHeight w:val="1676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156"/>
              <w:ind w:left="7" w:right="0" w:firstLine="0"/>
              <w:jc w:val="left"/>
            </w:pPr>
            <w:r>
              <w:t>Компьютер или ноутбук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  <w:p w:rsidR="00487A7E" w:rsidRDefault="00D5071E">
            <w:pPr>
              <w:spacing w:after="119"/>
              <w:ind w:left="7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121"/>
              <w:ind w:left="7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7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Pr="00D5071E" w:rsidRDefault="00D5071E">
            <w:pPr>
              <w:spacing w:after="133"/>
              <w:ind w:left="-2" w:right="0" w:firstLine="0"/>
              <w:jc w:val="left"/>
              <w:rPr>
                <w:lang w:val="en-US"/>
              </w:rPr>
            </w:pPr>
            <w:r w:rsidRPr="00D5071E">
              <w:rPr>
                <w:lang w:val="en-US"/>
              </w:rPr>
              <w:t xml:space="preserve">Core i5, 8GB </w:t>
            </w:r>
            <w:r>
              <w:t>ОЗУ</w:t>
            </w:r>
            <w:r w:rsidRPr="00D5071E">
              <w:rPr>
                <w:lang w:val="en-US"/>
              </w:rPr>
              <w:t xml:space="preserve">, </w:t>
            </w:r>
          </w:p>
          <w:p w:rsidR="00487A7E" w:rsidRPr="00D5071E" w:rsidRDefault="00D5071E">
            <w:pPr>
              <w:tabs>
                <w:tab w:val="right" w:pos="2813"/>
              </w:tabs>
              <w:spacing w:after="165"/>
              <w:ind w:left="-2" w:right="0" w:firstLine="0"/>
              <w:jc w:val="left"/>
              <w:rPr>
                <w:lang w:val="en-US"/>
              </w:rPr>
            </w:pPr>
            <w:r w:rsidRPr="00D5071E">
              <w:rPr>
                <w:lang w:val="en-US"/>
              </w:rPr>
              <w:t xml:space="preserve">500GB   HD, </w:t>
            </w:r>
            <w:r w:rsidRPr="00D5071E">
              <w:rPr>
                <w:lang w:val="en-US"/>
              </w:rPr>
              <w:tab/>
            </w:r>
            <w:r>
              <w:t>монитор</w:t>
            </w:r>
            <w:r w:rsidRPr="00D5071E">
              <w:rPr>
                <w:lang w:val="en-US"/>
              </w:rPr>
              <w:t xml:space="preserve"> </w:t>
            </w:r>
          </w:p>
          <w:p w:rsidR="00487A7E" w:rsidRDefault="00D5071E">
            <w:pPr>
              <w:spacing w:after="0"/>
              <w:ind w:left="-2" w:right="0" w:firstLine="0"/>
            </w:pPr>
            <w:r>
              <w:t>19</w:t>
            </w:r>
            <w:proofErr w:type="gramStart"/>
            <w:r>
              <w:t>",  ИБП</w:t>
            </w:r>
            <w:proofErr w:type="gramEnd"/>
            <w:r>
              <w:t xml:space="preserve">  на  650  Вт, мышь, клавиатура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 w:line="358" w:lineRule="auto"/>
              <w:ind w:left="0" w:right="745" w:firstLine="0"/>
              <w:jc w:val="left"/>
            </w:pP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 xml:space="preserve">   </w:t>
            </w:r>
          </w:p>
          <w:p w:rsidR="00487A7E" w:rsidRDefault="00D5071E">
            <w:pPr>
              <w:spacing w:after="115"/>
              <w:ind w:left="0" w:right="0" w:firstLine="0"/>
              <w:jc w:val="left"/>
            </w:pPr>
            <w:r>
              <w:t xml:space="preserve"> 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337"/>
              </w:tabs>
              <w:spacing w:after="121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  <w:p w:rsidR="00487A7E" w:rsidRDefault="00D5071E">
            <w:pPr>
              <w:spacing w:after="119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121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487A7E">
        <w:trPr>
          <w:trHeight w:val="378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A7E" w:rsidRDefault="00D5071E">
            <w:pPr>
              <w:spacing w:after="0"/>
              <w:ind w:left="7" w:right="0" w:firstLine="0"/>
              <w:jc w:val="left"/>
            </w:pPr>
            <w:r>
              <w:t xml:space="preserve">Стол обычный для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A7E" w:rsidRDefault="00D5071E">
            <w:pPr>
              <w:tabs>
                <w:tab w:val="center" w:pos="1779"/>
              </w:tabs>
              <w:spacing w:after="0"/>
              <w:ind w:left="-2" w:right="0" w:firstLine="0"/>
              <w:jc w:val="left"/>
            </w:pPr>
            <w:r>
              <w:t xml:space="preserve">На усмотрение </w:t>
            </w:r>
            <w:r>
              <w:tab/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7A7E" w:rsidRDefault="00D5071E">
            <w:pPr>
              <w:tabs>
                <w:tab w:val="center" w:pos="337"/>
              </w:tabs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</w:tc>
      </w:tr>
      <w:tr w:rsidR="00487A7E">
        <w:trPr>
          <w:trHeight w:val="469"/>
        </w:trPr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/>
              <w:ind w:left="7" w:right="0" w:firstLine="0"/>
              <w:jc w:val="left"/>
            </w:pPr>
            <w:r>
              <w:t xml:space="preserve">компьютера </w:t>
            </w: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1779"/>
              </w:tabs>
              <w:spacing w:after="0"/>
              <w:ind w:left="-2" w:right="0" w:firstLine="0"/>
              <w:jc w:val="left"/>
            </w:pPr>
            <w:r>
              <w:t xml:space="preserve">организатора </w:t>
            </w:r>
            <w:r>
              <w:tab/>
              <w:t xml:space="preserve"> </w:t>
            </w:r>
          </w:p>
        </w:tc>
        <w:tc>
          <w:tcPr>
            <w:tcW w:w="1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487A7E">
        <w:trPr>
          <w:trHeight w:val="85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112"/>
              <w:ind w:left="7" w:right="0" w:firstLine="0"/>
              <w:jc w:val="left"/>
            </w:pPr>
            <w:r>
              <w:t xml:space="preserve">Кресло компьютерное </w:t>
            </w:r>
          </w:p>
          <w:p w:rsidR="00487A7E" w:rsidRDefault="00D5071E">
            <w:pPr>
              <w:spacing w:after="0"/>
              <w:ind w:left="7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0"/>
              <w:ind w:left="-2" w:right="0" w:firstLine="0"/>
              <w:jc w:val="left"/>
            </w:pPr>
            <w:r>
              <w:t xml:space="preserve">На усмотрение </w:t>
            </w:r>
            <w:r>
              <w:tab/>
              <w:t xml:space="preserve"> организатора </w:t>
            </w:r>
            <w:r>
              <w:tab/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spacing w:after="113"/>
              <w:ind w:left="0" w:right="0" w:firstLine="0"/>
              <w:jc w:val="left"/>
            </w:pP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A7E" w:rsidRDefault="00D5071E">
            <w:pPr>
              <w:tabs>
                <w:tab w:val="center" w:pos="337"/>
              </w:tabs>
              <w:spacing w:after="119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1 </w:t>
            </w:r>
          </w:p>
          <w:p w:rsidR="00487A7E" w:rsidRDefault="00D5071E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:rsidR="00487A7E" w:rsidRDefault="00D5071E">
      <w:pPr>
        <w:spacing w:after="112"/>
        <w:ind w:left="0" w:right="0" w:firstLine="0"/>
        <w:jc w:val="left"/>
      </w:pPr>
      <w:r>
        <w:t xml:space="preserve"> </w:t>
      </w:r>
    </w:p>
    <w:p w:rsidR="00487A7E" w:rsidRDefault="00D5071E">
      <w:pPr>
        <w:spacing w:after="0"/>
        <w:ind w:left="0" w:right="0" w:firstLine="0"/>
        <w:jc w:val="left"/>
      </w:pPr>
      <w:r>
        <w:t xml:space="preserve"> </w:t>
      </w:r>
    </w:p>
    <w:p w:rsidR="00487A7E" w:rsidRDefault="00D5071E">
      <w:pPr>
        <w:pStyle w:val="1"/>
        <w:spacing w:after="110"/>
        <w:ind w:right="0"/>
        <w:jc w:val="left"/>
      </w:pPr>
      <w:r>
        <w:lastRenderedPageBreak/>
        <w:t>1.3. Программное обеспечение</w:t>
      </w:r>
      <w:r>
        <w:rPr>
          <w:b w:val="0"/>
        </w:rPr>
        <w:t xml:space="preserve"> </w:t>
      </w:r>
    </w:p>
    <w:p w:rsidR="00487A7E" w:rsidRDefault="00D5071E">
      <w:pPr>
        <w:spacing w:after="116"/>
        <w:ind w:left="0" w:right="0" w:firstLine="0"/>
        <w:jc w:val="left"/>
      </w:pPr>
      <w:r>
        <w:t xml:space="preserve"> </w:t>
      </w:r>
    </w:p>
    <w:p w:rsidR="00487A7E" w:rsidRDefault="00D5071E">
      <w:pPr>
        <w:numPr>
          <w:ilvl w:val="0"/>
          <w:numId w:val="9"/>
        </w:numPr>
        <w:ind w:right="48" w:hanging="559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7 / 10 </w:t>
      </w:r>
    </w:p>
    <w:p w:rsidR="00487A7E" w:rsidRDefault="00D5071E">
      <w:pPr>
        <w:numPr>
          <w:ilvl w:val="0"/>
          <w:numId w:val="9"/>
        </w:numPr>
        <w:ind w:right="48" w:hanging="559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2010-2016 (microsoft.com) </w:t>
      </w:r>
    </w:p>
    <w:p w:rsidR="00487A7E" w:rsidRPr="00D5071E" w:rsidRDefault="00D5071E">
      <w:pPr>
        <w:numPr>
          <w:ilvl w:val="0"/>
          <w:numId w:val="9"/>
        </w:numPr>
        <w:ind w:right="48" w:hanging="559"/>
        <w:rPr>
          <w:lang w:val="en-US"/>
        </w:rPr>
      </w:pPr>
      <w:r w:rsidRPr="00D5071E">
        <w:rPr>
          <w:lang w:val="en-US"/>
        </w:rPr>
        <w:t xml:space="preserve">Adobe Acrobat Reader (adobe.com) </w:t>
      </w:r>
    </w:p>
    <w:p w:rsidR="00487A7E" w:rsidRPr="00D5071E" w:rsidRDefault="00D5071E">
      <w:pPr>
        <w:numPr>
          <w:ilvl w:val="0"/>
          <w:numId w:val="9"/>
        </w:numPr>
        <w:ind w:right="48" w:hanging="559"/>
        <w:rPr>
          <w:lang w:val="en-US"/>
        </w:rPr>
      </w:pPr>
      <w:r w:rsidRPr="00D5071E">
        <w:rPr>
          <w:lang w:val="en-US"/>
        </w:rPr>
        <w:t>Mozilla Firefox (mozilla.org/</w:t>
      </w:r>
      <w:proofErr w:type="spellStart"/>
      <w:r w:rsidRPr="00D5071E">
        <w:rPr>
          <w:lang w:val="en-US"/>
        </w:rPr>
        <w:t>ru</w:t>
      </w:r>
      <w:proofErr w:type="spellEnd"/>
      <w:r w:rsidRPr="00D5071E">
        <w:rPr>
          <w:lang w:val="en-US"/>
        </w:rPr>
        <w:t>/</w:t>
      </w:r>
      <w:proofErr w:type="spellStart"/>
      <w:r w:rsidRPr="00D5071E">
        <w:rPr>
          <w:lang w:val="en-US"/>
        </w:rPr>
        <w:t>firefox</w:t>
      </w:r>
      <w:proofErr w:type="spellEnd"/>
      <w:r w:rsidRPr="00D5071E">
        <w:rPr>
          <w:lang w:val="en-US"/>
        </w:rPr>
        <w:t xml:space="preserve">/new/) </w:t>
      </w:r>
    </w:p>
    <w:p w:rsidR="00487A7E" w:rsidRPr="00D5071E" w:rsidRDefault="00D5071E">
      <w:pPr>
        <w:numPr>
          <w:ilvl w:val="0"/>
          <w:numId w:val="9"/>
        </w:numPr>
        <w:ind w:right="48" w:hanging="559"/>
        <w:rPr>
          <w:lang w:val="en-US"/>
        </w:rPr>
      </w:pPr>
      <w:r w:rsidRPr="00D5071E">
        <w:rPr>
          <w:lang w:val="en-US"/>
        </w:rPr>
        <w:t xml:space="preserve">Google Chrome (google.ru/chrome/browser/desktop/index.html) </w:t>
      </w:r>
    </w:p>
    <w:p w:rsidR="00487A7E" w:rsidRPr="00D5071E" w:rsidRDefault="00D5071E">
      <w:pPr>
        <w:numPr>
          <w:ilvl w:val="0"/>
          <w:numId w:val="9"/>
        </w:numPr>
        <w:ind w:right="48" w:hanging="559"/>
        <w:rPr>
          <w:lang w:val="en-US"/>
        </w:rPr>
      </w:pPr>
      <w:proofErr w:type="spellStart"/>
      <w:r w:rsidRPr="00D5071E">
        <w:rPr>
          <w:lang w:val="en-US"/>
        </w:rPr>
        <w:t>NotePad</w:t>
      </w:r>
      <w:proofErr w:type="spellEnd"/>
      <w:r w:rsidRPr="00D5071E">
        <w:rPr>
          <w:lang w:val="en-US"/>
        </w:rPr>
        <w:t xml:space="preserve">++ (notepad-plus-plus.org) </w:t>
      </w:r>
    </w:p>
    <w:p w:rsidR="00487A7E" w:rsidRDefault="00D5071E">
      <w:pPr>
        <w:numPr>
          <w:ilvl w:val="0"/>
          <w:numId w:val="9"/>
        </w:numPr>
        <w:ind w:right="48" w:hanging="559"/>
      </w:pPr>
      <w:proofErr w:type="spellStart"/>
      <w:r>
        <w:t>Sublime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3 (sublimetext.com) </w:t>
      </w:r>
    </w:p>
    <w:p w:rsidR="00487A7E" w:rsidRPr="00D5071E" w:rsidRDefault="00D5071E">
      <w:pPr>
        <w:numPr>
          <w:ilvl w:val="0"/>
          <w:numId w:val="9"/>
        </w:numPr>
        <w:ind w:right="48" w:hanging="559"/>
        <w:rPr>
          <w:lang w:val="en-US"/>
        </w:rPr>
      </w:pPr>
      <w:r w:rsidRPr="00D5071E">
        <w:rPr>
          <w:lang w:val="en-US"/>
        </w:rPr>
        <w:t xml:space="preserve">AMPPS last version (www.ampps.com) </w:t>
      </w:r>
    </w:p>
    <w:p w:rsidR="00487A7E" w:rsidRPr="00D5071E" w:rsidRDefault="00D5071E">
      <w:pPr>
        <w:numPr>
          <w:ilvl w:val="0"/>
          <w:numId w:val="9"/>
        </w:numPr>
        <w:ind w:right="48" w:hanging="559"/>
        <w:rPr>
          <w:lang w:val="en-US"/>
        </w:rPr>
      </w:pPr>
      <w:proofErr w:type="spellStart"/>
      <w:r w:rsidRPr="00D5071E">
        <w:rPr>
          <w:lang w:val="en-US"/>
        </w:rPr>
        <w:t>Codeigniter</w:t>
      </w:r>
      <w:proofErr w:type="spellEnd"/>
      <w:r w:rsidRPr="00D5071E">
        <w:rPr>
          <w:lang w:val="en-US"/>
        </w:rPr>
        <w:t xml:space="preserve"> Framework (</w:t>
      </w:r>
      <w:hyperlink r:id="rId13">
        <w:r w:rsidRPr="00D5071E">
          <w:rPr>
            <w:color w:val="0563C1"/>
            <w:u w:val="single" w:color="0563C1"/>
            <w:lang w:val="en-US"/>
          </w:rPr>
          <w:t>www.codeigniter.com</w:t>
        </w:r>
      </w:hyperlink>
      <w:hyperlink r:id="rId14">
        <w:r w:rsidRPr="00D5071E">
          <w:rPr>
            <w:lang w:val="en-US"/>
          </w:rPr>
          <w:t>)</w:t>
        </w:r>
      </w:hyperlink>
      <w:r w:rsidRPr="00D5071E">
        <w:rPr>
          <w:lang w:val="en-US"/>
        </w:rPr>
        <w:t xml:space="preserve"> </w:t>
      </w:r>
    </w:p>
    <w:p w:rsidR="00487A7E" w:rsidRPr="00D5071E" w:rsidRDefault="00D5071E">
      <w:pPr>
        <w:numPr>
          <w:ilvl w:val="0"/>
          <w:numId w:val="9"/>
        </w:numPr>
        <w:ind w:right="48" w:hanging="559"/>
        <w:rPr>
          <w:lang w:val="en-US"/>
        </w:rPr>
      </w:pPr>
      <w:r w:rsidRPr="00D5071E">
        <w:rPr>
          <w:lang w:val="en-US"/>
        </w:rPr>
        <w:t>Django Framework (</w:t>
      </w:r>
      <w:hyperlink r:id="rId15">
        <w:r w:rsidRPr="00D5071E">
          <w:rPr>
            <w:color w:val="0563C1"/>
            <w:u w:val="single" w:color="0563C1"/>
            <w:lang w:val="en-US"/>
          </w:rPr>
          <w:t>www.djangoproject.com</w:t>
        </w:r>
      </w:hyperlink>
      <w:hyperlink r:id="rId16">
        <w:r w:rsidRPr="00D5071E">
          <w:rPr>
            <w:lang w:val="en-US"/>
          </w:rPr>
          <w:t>)</w:t>
        </w:r>
      </w:hyperlink>
      <w:r w:rsidRPr="00D5071E">
        <w:rPr>
          <w:lang w:val="en-US"/>
        </w:rPr>
        <w:t xml:space="preserve"> </w:t>
      </w:r>
    </w:p>
    <w:p w:rsidR="00487A7E" w:rsidRPr="00D5071E" w:rsidRDefault="00D5071E">
      <w:pPr>
        <w:numPr>
          <w:ilvl w:val="0"/>
          <w:numId w:val="9"/>
        </w:numPr>
        <w:ind w:right="48" w:hanging="559"/>
        <w:rPr>
          <w:lang w:val="en-US"/>
        </w:rPr>
      </w:pPr>
      <w:r w:rsidRPr="00D5071E">
        <w:rPr>
          <w:lang w:val="en-US"/>
        </w:rPr>
        <w:t xml:space="preserve">Node.js Framework (nodejs.org) </w:t>
      </w:r>
    </w:p>
    <w:p w:rsidR="00487A7E" w:rsidRDefault="00D5071E">
      <w:pPr>
        <w:numPr>
          <w:ilvl w:val="0"/>
          <w:numId w:val="9"/>
        </w:numPr>
        <w:ind w:right="48" w:hanging="559"/>
      </w:pPr>
      <w:proofErr w:type="spellStart"/>
      <w:r>
        <w:t>Express</w:t>
      </w:r>
      <w:proofErr w:type="spellEnd"/>
      <w:r>
        <w:t xml:space="preserve"> </w:t>
      </w:r>
      <w:proofErr w:type="spellStart"/>
      <w:r>
        <w:t>Farmework</w:t>
      </w:r>
      <w:proofErr w:type="spellEnd"/>
      <w:r>
        <w:t xml:space="preserve"> (expressjs.com) </w:t>
      </w:r>
    </w:p>
    <w:p w:rsidR="00487A7E" w:rsidRPr="00D5071E" w:rsidRDefault="00D5071E">
      <w:pPr>
        <w:numPr>
          <w:ilvl w:val="0"/>
          <w:numId w:val="9"/>
        </w:numPr>
        <w:spacing w:after="156"/>
        <w:ind w:right="48" w:hanging="559"/>
        <w:rPr>
          <w:lang w:val="en-US"/>
        </w:rPr>
      </w:pPr>
      <w:proofErr w:type="spellStart"/>
      <w:r w:rsidRPr="00D5071E">
        <w:rPr>
          <w:lang w:val="en-US"/>
        </w:rPr>
        <w:t>Yii</w:t>
      </w:r>
      <w:proofErr w:type="spellEnd"/>
      <w:r w:rsidRPr="00D5071E">
        <w:rPr>
          <w:lang w:val="en-US"/>
        </w:rPr>
        <w:t xml:space="preserve"> Framework (</w:t>
      </w:r>
      <w:hyperlink r:id="rId17">
        <w:r w:rsidRPr="00D5071E">
          <w:rPr>
            <w:color w:val="0563C1"/>
            <w:u w:val="single" w:color="0563C1"/>
            <w:lang w:val="en-US"/>
          </w:rPr>
          <w:t>www.yiiframework.com</w:t>
        </w:r>
      </w:hyperlink>
      <w:hyperlink r:id="rId18">
        <w:r w:rsidRPr="00D5071E">
          <w:rPr>
            <w:lang w:val="en-US"/>
          </w:rPr>
          <w:t>)</w:t>
        </w:r>
      </w:hyperlink>
      <w:r w:rsidRPr="00D5071E">
        <w:rPr>
          <w:lang w:val="en-US"/>
        </w:rPr>
        <w:t xml:space="preserve"> </w:t>
      </w:r>
    </w:p>
    <w:p w:rsidR="00487A7E" w:rsidRDefault="00D5071E">
      <w:pPr>
        <w:spacing w:after="162"/>
        <w:ind w:left="272" w:right="48"/>
      </w:pPr>
      <w:r>
        <w:rPr>
          <w:vertAlign w:val="superscript"/>
        </w:rPr>
        <w:t>*</w:t>
      </w:r>
      <w:r>
        <w:rPr>
          <w:rFonts w:ascii="Arial" w:eastAsia="Arial" w:hAnsi="Arial" w:cs="Arial"/>
        </w:rPr>
        <w:t xml:space="preserve"> </w:t>
      </w:r>
      <w:r>
        <w:t>Возможно использование собственного ноутбука участника</w:t>
      </w:r>
      <w:r>
        <w:rPr>
          <w:vertAlign w:val="superscript"/>
        </w:rPr>
        <w:t xml:space="preserve"> </w:t>
      </w:r>
    </w:p>
    <w:p w:rsidR="00487A7E" w:rsidRDefault="00D5071E">
      <w:pPr>
        <w:numPr>
          <w:ilvl w:val="0"/>
          <w:numId w:val="10"/>
        </w:numPr>
        <w:ind w:right="48" w:hanging="559"/>
      </w:pPr>
      <w:proofErr w:type="spellStart"/>
      <w:r>
        <w:t>AngularJS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(angularjs.org) </w:t>
      </w:r>
    </w:p>
    <w:p w:rsidR="00487A7E" w:rsidRDefault="00D5071E">
      <w:pPr>
        <w:numPr>
          <w:ilvl w:val="0"/>
          <w:numId w:val="10"/>
        </w:numPr>
        <w:ind w:right="48" w:hanging="559"/>
      </w:pPr>
      <w:proofErr w:type="spellStart"/>
      <w:r>
        <w:t>Bootstrap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(getbootstrap.com) </w:t>
      </w:r>
    </w:p>
    <w:p w:rsidR="00487A7E" w:rsidRDefault="00D5071E">
      <w:pPr>
        <w:spacing w:after="117"/>
        <w:ind w:left="0" w:right="0" w:firstLine="0"/>
        <w:jc w:val="left"/>
      </w:pPr>
      <w:r>
        <w:t xml:space="preserve"> </w:t>
      </w:r>
    </w:p>
    <w:p w:rsidR="00487A7E" w:rsidRDefault="00D5071E">
      <w:pPr>
        <w:pStyle w:val="1"/>
        <w:spacing w:after="0" w:line="401" w:lineRule="auto"/>
        <w:ind w:left="2189" w:right="0"/>
        <w:jc w:val="left"/>
      </w:pPr>
      <w:r>
        <w:t>1.4. Дополнительное специальное оборудование и программное обеспечение</w:t>
      </w:r>
      <w:r>
        <w:rPr>
          <w:b w:val="0"/>
        </w:rPr>
        <w:t xml:space="preserve"> </w:t>
      </w:r>
    </w:p>
    <w:p w:rsidR="00487A7E" w:rsidRDefault="00D5071E">
      <w:pPr>
        <w:spacing w:after="159"/>
        <w:ind w:left="269" w:right="48"/>
      </w:pPr>
      <w:r>
        <w:t xml:space="preserve">Для незрячего участника или слабовидящего участника: </w:t>
      </w:r>
    </w:p>
    <w:p w:rsidR="00487A7E" w:rsidRDefault="00D5071E">
      <w:pPr>
        <w:numPr>
          <w:ilvl w:val="0"/>
          <w:numId w:val="11"/>
        </w:numPr>
        <w:spacing w:after="153"/>
        <w:ind w:right="48" w:hanging="379"/>
      </w:pPr>
      <w:r>
        <w:t>Программа экранного доступа NVDA (</w:t>
      </w:r>
      <w:hyperlink r:id="rId19">
        <w:r>
          <w:rPr>
            <w:color w:val="0563C1"/>
            <w:u w:val="single" w:color="0563C1"/>
          </w:rPr>
          <w:t>nvda.ru</w:t>
        </w:r>
      </w:hyperlink>
      <w:hyperlink r:id="rId20">
        <w:r>
          <w:t>)</w:t>
        </w:r>
      </w:hyperlink>
      <w:r>
        <w:t xml:space="preserve"> и/или </w:t>
      </w:r>
      <w:proofErr w:type="spellStart"/>
      <w:r>
        <w:t>Jaws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487A7E" w:rsidRDefault="00D5071E">
      <w:pPr>
        <w:numPr>
          <w:ilvl w:val="0"/>
          <w:numId w:val="11"/>
        </w:numPr>
        <w:spacing w:after="162"/>
        <w:ind w:right="48" w:hanging="379"/>
      </w:pPr>
      <w:r>
        <w:t xml:space="preserve">Наушники </w:t>
      </w:r>
    </w:p>
    <w:p w:rsidR="00487A7E" w:rsidRDefault="00D5071E">
      <w:pPr>
        <w:spacing w:after="159"/>
        <w:ind w:left="269" w:right="48"/>
      </w:pPr>
      <w:r>
        <w:t xml:space="preserve">Для слабовидящего участника: </w:t>
      </w:r>
    </w:p>
    <w:p w:rsidR="00487A7E" w:rsidRDefault="00D5071E">
      <w:pPr>
        <w:ind w:left="269" w:right="48"/>
      </w:pPr>
      <w:r>
        <w:t xml:space="preserve">1. Монитор 21” или больше </w:t>
      </w:r>
    </w:p>
    <w:sectPr w:rsidR="00487A7E">
      <w:pgSz w:w="11909" w:h="16838"/>
      <w:pgMar w:top="1195" w:right="982" w:bottom="1213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7D1"/>
    <w:multiLevelType w:val="hybridMultilevel"/>
    <w:tmpl w:val="CA6644CE"/>
    <w:lvl w:ilvl="0" w:tplc="EA6A90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E36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6E6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05E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0D4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C42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A17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455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CE1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C3511"/>
    <w:multiLevelType w:val="hybridMultilevel"/>
    <w:tmpl w:val="03682300"/>
    <w:lvl w:ilvl="0" w:tplc="FEAA708A">
      <w:start w:val="14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44664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6B840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456A4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A1AC8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09D88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87826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41004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8AB00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6F4913"/>
    <w:multiLevelType w:val="hybridMultilevel"/>
    <w:tmpl w:val="372C1E5A"/>
    <w:lvl w:ilvl="0" w:tplc="B71E76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8E8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2BF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A84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C4F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026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0CE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489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8CC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960861"/>
    <w:multiLevelType w:val="hybridMultilevel"/>
    <w:tmpl w:val="5A3AF108"/>
    <w:lvl w:ilvl="0" w:tplc="7A2A144E">
      <w:start w:val="1"/>
      <w:numFmt w:val="decimal"/>
      <w:lvlText w:val="%1.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40F30">
      <w:start w:val="1"/>
      <w:numFmt w:val="lowerLetter"/>
      <w:lvlText w:val="%2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AF4BE">
      <w:start w:val="1"/>
      <w:numFmt w:val="lowerRoman"/>
      <w:lvlText w:val="%3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A7CEE">
      <w:start w:val="1"/>
      <w:numFmt w:val="decimal"/>
      <w:lvlText w:val="%4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AE112">
      <w:start w:val="1"/>
      <w:numFmt w:val="lowerLetter"/>
      <w:lvlText w:val="%5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86576">
      <w:start w:val="1"/>
      <w:numFmt w:val="lowerRoman"/>
      <w:lvlText w:val="%6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402A4">
      <w:start w:val="1"/>
      <w:numFmt w:val="decimal"/>
      <w:lvlText w:val="%7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03BA4">
      <w:start w:val="1"/>
      <w:numFmt w:val="lowerLetter"/>
      <w:lvlText w:val="%8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E2D00">
      <w:start w:val="1"/>
      <w:numFmt w:val="lowerRoman"/>
      <w:lvlText w:val="%9"/>
      <w:lvlJc w:val="left"/>
      <w:pPr>
        <w:ind w:left="7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425BD9"/>
    <w:multiLevelType w:val="hybridMultilevel"/>
    <w:tmpl w:val="D0BE9FA0"/>
    <w:lvl w:ilvl="0" w:tplc="2A623B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A8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04D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066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2F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07F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A0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6A7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40E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8C5C77"/>
    <w:multiLevelType w:val="hybridMultilevel"/>
    <w:tmpl w:val="FCFCD6FE"/>
    <w:lvl w:ilvl="0" w:tplc="8BD87D36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88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68C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021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818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CEF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EA6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2F5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A41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1176CA"/>
    <w:multiLevelType w:val="multilevel"/>
    <w:tmpl w:val="DE608EAA"/>
    <w:lvl w:ilvl="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2771DC"/>
    <w:multiLevelType w:val="hybridMultilevel"/>
    <w:tmpl w:val="8F182836"/>
    <w:lvl w:ilvl="0" w:tplc="F29A86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891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075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6EA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E3E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C03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418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26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4F5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0F1D80"/>
    <w:multiLevelType w:val="hybridMultilevel"/>
    <w:tmpl w:val="BCFA4DC2"/>
    <w:lvl w:ilvl="0" w:tplc="7FEC03B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C1DE2">
      <w:start w:val="1"/>
      <w:numFmt w:val="lowerLetter"/>
      <w:lvlText w:val="%2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E03E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E5840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401D0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878DC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62F60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840AE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CE4E2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036DD2"/>
    <w:multiLevelType w:val="hybridMultilevel"/>
    <w:tmpl w:val="D61C8874"/>
    <w:lvl w:ilvl="0" w:tplc="2A6A873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02836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299B6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49AE4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E2CC6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8061E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070C4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2C460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4A4DC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D75FDA"/>
    <w:multiLevelType w:val="hybridMultilevel"/>
    <w:tmpl w:val="D71C0098"/>
    <w:lvl w:ilvl="0" w:tplc="4A2CF8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03C6C">
      <w:start w:val="1"/>
      <w:numFmt w:val="decimal"/>
      <w:lvlRestart w:val="0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1BEE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A429E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0290A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88888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CA154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8532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6286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7E"/>
    <w:rsid w:val="002A30DE"/>
    <w:rsid w:val="00487A7E"/>
    <w:rsid w:val="004D400B"/>
    <w:rsid w:val="00914E47"/>
    <w:rsid w:val="00AA3B36"/>
    <w:rsid w:val="00C35A88"/>
    <w:rsid w:val="00D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6EF64-A38C-4CA4-95D4-48C5C00A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9"/>
      <w:ind w:left="10" w:right="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angoproject.com/" TargetMode="External"/><Relationship Id="rId13" Type="http://schemas.openxmlformats.org/officeDocument/2006/relationships/hyperlink" Target="http://www.codeigniter.com/" TargetMode="External"/><Relationship Id="rId18" Type="http://schemas.openxmlformats.org/officeDocument/2006/relationships/hyperlink" Target="http://www.yiiframework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jangoproject.com/" TargetMode="External"/><Relationship Id="rId12" Type="http://schemas.openxmlformats.org/officeDocument/2006/relationships/hyperlink" Target="https://nvda.ru/" TargetMode="External"/><Relationship Id="rId17" Type="http://schemas.openxmlformats.org/officeDocument/2006/relationships/hyperlink" Target="http://www.yiiframewor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jangoproject.com/" TargetMode="External"/><Relationship Id="rId20" Type="http://schemas.openxmlformats.org/officeDocument/2006/relationships/hyperlink" Target="https://nv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deigniter.com/" TargetMode="External"/><Relationship Id="rId11" Type="http://schemas.openxmlformats.org/officeDocument/2006/relationships/hyperlink" Target="https://nvda.ru/" TargetMode="External"/><Relationship Id="rId5" Type="http://schemas.openxmlformats.org/officeDocument/2006/relationships/hyperlink" Target="http://www.codeigniter.com/" TargetMode="External"/><Relationship Id="rId15" Type="http://schemas.openxmlformats.org/officeDocument/2006/relationships/hyperlink" Target="http://www.djangoproject.com/" TargetMode="External"/><Relationship Id="rId10" Type="http://schemas.openxmlformats.org/officeDocument/2006/relationships/hyperlink" Target="http://www.yiiframework.com/" TargetMode="External"/><Relationship Id="rId19" Type="http://schemas.openxmlformats.org/officeDocument/2006/relationships/hyperlink" Target="https://nv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iiframework.com/" TargetMode="External"/><Relationship Id="rId14" Type="http://schemas.openxmlformats.org/officeDocument/2006/relationships/hyperlink" Target="http://www.codeigniter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Учетная запись Майкрософт</cp:lastModifiedBy>
  <cp:revision>3</cp:revision>
  <dcterms:created xsi:type="dcterms:W3CDTF">2020-10-14T07:06:00Z</dcterms:created>
  <dcterms:modified xsi:type="dcterms:W3CDTF">2020-10-14T07:15:00Z</dcterms:modified>
</cp:coreProperties>
</file>