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C6" w:rsidRPr="008575B4" w:rsidRDefault="00A9249F" w:rsidP="004C3271">
      <w:pPr>
        <w:tabs>
          <w:tab w:val="left" w:pos="3150"/>
        </w:tabs>
        <w:jc w:val="center"/>
        <w:rPr>
          <w:color w:val="auto"/>
          <w:sz w:val="24"/>
          <w:szCs w:val="24"/>
          <w:lang w:eastAsia="ar-SA"/>
        </w:rPr>
      </w:pPr>
      <w:r w:rsidRPr="008575B4">
        <w:rPr>
          <w:b/>
          <w:color w:val="auto"/>
          <w:sz w:val="28"/>
          <w:szCs w:val="24"/>
          <w:lang w:eastAsia="ar-SA"/>
        </w:rPr>
        <w:t xml:space="preserve">Регламент </w:t>
      </w:r>
      <w:r w:rsidR="0008576E" w:rsidRPr="008575B4">
        <w:rPr>
          <w:b/>
          <w:color w:val="auto"/>
          <w:sz w:val="28"/>
          <w:szCs w:val="24"/>
          <w:lang w:eastAsia="ar-SA"/>
        </w:rPr>
        <w:t xml:space="preserve">работы </w:t>
      </w:r>
    </w:p>
    <w:p w:rsidR="00493897" w:rsidRPr="008575B4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color w:val="auto"/>
          <w:sz w:val="28"/>
          <w:szCs w:val="24"/>
          <w:lang w:eastAsia="ar-SA"/>
        </w:rPr>
      </w:pPr>
      <w:r w:rsidRPr="008575B4">
        <w:rPr>
          <w:b/>
          <w:color w:val="auto"/>
          <w:sz w:val="28"/>
          <w:szCs w:val="24"/>
          <w:lang w:eastAsia="ar-SA"/>
        </w:rPr>
        <w:t>Документы, которые необходимо иметь в распечатанном виде на конкурсной площадке:</w:t>
      </w:r>
    </w:p>
    <w:p w:rsidR="00EA648F" w:rsidRPr="008575B4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конкурсное задание по компетенции;</w:t>
      </w:r>
    </w:p>
    <w:p w:rsidR="008622E8" w:rsidRPr="008575B4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техника безопасности и охрана т</w:t>
      </w:r>
      <w:r w:rsidR="00A03F0E" w:rsidRPr="008575B4">
        <w:rPr>
          <w:color w:val="auto"/>
          <w:sz w:val="28"/>
          <w:szCs w:val="28"/>
        </w:rPr>
        <w:t>руда на площадке по компетенции;</w:t>
      </w:r>
    </w:p>
    <w:p w:rsidR="00A03F0E" w:rsidRPr="008575B4" w:rsidRDefault="00105314" w:rsidP="00596D5F">
      <w:pPr>
        <w:pStyle w:val="a3"/>
        <w:numPr>
          <w:ilvl w:val="2"/>
          <w:numId w:val="9"/>
        </w:numPr>
        <w:spacing w:after="200"/>
        <w:ind w:left="567" w:firstLine="0"/>
        <w:rPr>
          <w:color w:val="auto"/>
          <w:sz w:val="28"/>
          <w:szCs w:val="28"/>
        </w:rPr>
      </w:pPr>
      <w:r w:rsidRPr="008575B4">
        <w:rPr>
          <w:bCs/>
          <w:color w:val="auto"/>
          <w:sz w:val="28"/>
          <w:szCs w:val="28"/>
        </w:rPr>
        <w:t>критериями оценки.</w:t>
      </w:r>
    </w:p>
    <w:p w:rsidR="00AB78EA" w:rsidRPr="008575B4" w:rsidRDefault="00AB78EA" w:rsidP="00AB78EA">
      <w:pPr>
        <w:spacing w:after="200"/>
        <w:ind w:left="567"/>
        <w:rPr>
          <w:color w:val="auto"/>
          <w:sz w:val="28"/>
          <w:szCs w:val="28"/>
        </w:rPr>
      </w:pPr>
    </w:p>
    <w:p w:rsidR="008622E8" w:rsidRPr="008575B4" w:rsidRDefault="008622E8" w:rsidP="004C3271">
      <w:pPr>
        <w:pStyle w:val="a3"/>
        <w:numPr>
          <w:ilvl w:val="0"/>
          <w:numId w:val="42"/>
        </w:numPr>
        <w:tabs>
          <w:tab w:val="left" w:pos="2940"/>
        </w:tabs>
        <w:jc w:val="both"/>
        <w:rPr>
          <w:b/>
          <w:color w:val="auto"/>
          <w:sz w:val="28"/>
          <w:szCs w:val="24"/>
          <w:lang w:eastAsia="ar-SA"/>
        </w:rPr>
      </w:pPr>
      <w:r w:rsidRPr="008575B4">
        <w:rPr>
          <w:b/>
          <w:color w:val="auto"/>
          <w:sz w:val="28"/>
          <w:szCs w:val="24"/>
          <w:lang w:eastAsia="ar-SA"/>
        </w:rPr>
        <w:t xml:space="preserve">Документы, которые оформляет главный эксперт на конкурсной площадке и передает в </w:t>
      </w:r>
      <w:r w:rsidR="004C3271" w:rsidRPr="008575B4">
        <w:rPr>
          <w:b/>
          <w:color w:val="auto"/>
          <w:sz w:val="28"/>
          <w:szCs w:val="24"/>
          <w:lang w:eastAsia="ar-SA"/>
        </w:rPr>
        <w:t>Региональный центр развития движения «Абилимпикс»</w:t>
      </w:r>
      <w:r w:rsidRPr="008575B4">
        <w:rPr>
          <w:b/>
          <w:color w:val="auto"/>
          <w:sz w:val="28"/>
          <w:szCs w:val="24"/>
          <w:lang w:eastAsia="ar-SA"/>
        </w:rPr>
        <w:t xml:space="preserve"> после завершения соревнований:</w:t>
      </w:r>
    </w:p>
    <w:p w:rsidR="008622E8" w:rsidRPr="008575B4" w:rsidRDefault="008622E8" w:rsidP="008622E8">
      <w:pPr>
        <w:spacing w:after="200"/>
        <w:ind w:left="567"/>
        <w:rPr>
          <w:color w:val="auto"/>
          <w:sz w:val="28"/>
          <w:szCs w:val="28"/>
        </w:rPr>
      </w:pPr>
    </w:p>
    <w:p w:rsidR="00262455" w:rsidRPr="008575B4" w:rsidRDefault="00262455" w:rsidP="008622E8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Конкурсное задание</w:t>
      </w:r>
    </w:p>
    <w:p w:rsidR="008622E8" w:rsidRPr="008575B4" w:rsidRDefault="001E5C8D" w:rsidP="008622E8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регистрации участников и экспертов</w:t>
      </w:r>
      <w:r w:rsidR="00BC118B" w:rsidRPr="008575B4">
        <w:rPr>
          <w:color w:val="auto"/>
          <w:sz w:val="28"/>
          <w:szCs w:val="28"/>
        </w:rPr>
        <w:t xml:space="preserve"> (Приложение 1);</w:t>
      </w:r>
    </w:p>
    <w:p w:rsidR="008622E8" w:rsidRPr="008575B4" w:rsidRDefault="008F39B2" w:rsidP="008622E8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протокол ознакомления </w:t>
      </w:r>
      <w:r w:rsidR="001E5C8D" w:rsidRPr="008575B4">
        <w:rPr>
          <w:color w:val="auto"/>
          <w:sz w:val="28"/>
          <w:szCs w:val="28"/>
        </w:rPr>
        <w:t xml:space="preserve">участников с конкурсной документацией, оборудованием и рабочими местами (Приложение </w:t>
      </w:r>
      <w:r w:rsidR="008622E8" w:rsidRPr="008575B4">
        <w:rPr>
          <w:color w:val="auto"/>
          <w:sz w:val="28"/>
          <w:szCs w:val="28"/>
        </w:rPr>
        <w:t>2</w:t>
      </w:r>
      <w:r w:rsidR="001E5C8D" w:rsidRPr="008575B4">
        <w:rPr>
          <w:color w:val="auto"/>
          <w:sz w:val="28"/>
          <w:szCs w:val="28"/>
        </w:rPr>
        <w:t>)</w:t>
      </w:r>
      <w:r w:rsidRPr="008575B4">
        <w:rPr>
          <w:color w:val="auto"/>
          <w:sz w:val="28"/>
          <w:szCs w:val="28"/>
        </w:rPr>
        <w:t>;</w:t>
      </w:r>
    </w:p>
    <w:p w:rsidR="00BE5601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протокол ознакомления </w:t>
      </w:r>
      <w:r w:rsidR="008674D2" w:rsidRPr="008575B4">
        <w:rPr>
          <w:color w:val="auto"/>
          <w:sz w:val="28"/>
          <w:szCs w:val="28"/>
        </w:rPr>
        <w:t xml:space="preserve">экспертов </w:t>
      </w:r>
      <w:r w:rsidRPr="008575B4">
        <w:rPr>
          <w:color w:val="auto"/>
          <w:sz w:val="28"/>
          <w:szCs w:val="28"/>
        </w:rPr>
        <w:t xml:space="preserve">с </w:t>
      </w:r>
      <w:r w:rsidR="001E5C8D" w:rsidRPr="008575B4">
        <w:rPr>
          <w:color w:val="auto"/>
          <w:sz w:val="28"/>
          <w:szCs w:val="28"/>
        </w:rPr>
        <w:t xml:space="preserve">измененным конкурсным заданием и критериями оценки </w:t>
      </w:r>
      <w:r w:rsidR="00ED0427" w:rsidRPr="008575B4">
        <w:rPr>
          <w:color w:val="auto"/>
          <w:sz w:val="28"/>
          <w:szCs w:val="28"/>
        </w:rPr>
        <w:t xml:space="preserve">(Приложение </w:t>
      </w:r>
      <w:r w:rsidR="00EC1CC0" w:rsidRPr="008575B4">
        <w:rPr>
          <w:color w:val="auto"/>
          <w:sz w:val="28"/>
          <w:szCs w:val="28"/>
        </w:rPr>
        <w:t>3</w:t>
      </w:r>
      <w:r w:rsidR="00ED0427" w:rsidRPr="008575B4">
        <w:rPr>
          <w:color w:val="auto"/>
          <w:sz w:val="28"/>
          <w:szCs w:val="28"/>
        </w:rPr>
        <w:t>)</w:t>
      </w:r>
      <w:r w:rsidRPr="008575B4">
        <w:rPr>
          <w:color w:val="auto"/>
          <w:sz w:val="28"/>
          <w:szCs w:val="28"/>
        </w:rPr>
        <w:t>;</w:t>
      </w:r>
    </w:p>
    <w:p w:rsidR="00BE5601" w:rsidRPr="008575B4" w:rsidRDefault="00BE5601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инструктажа работы на оборудовании (Приложение 4);</w:t>
      </w:r>
    </w:p>
    <w:p w:rsidR="00EC1CC0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протокол </w:t>
      </w:r>
      <w:r w:rsidR="001E5C8D" w:rsidRPr="008575B4">
        <w:rPr>
          <w:color w:val="auto"/>
          <w:sz w:val="28"/>
          <w:szCs w:val="28"/>
        </w:rPr>
        <w:t xml:space="preserve">ОТ и </w:t>
      </w:r>
      <w:r w:rsidRPr="008575B4">
        <w:rPr>
          <w:color w:val="auto"/>
          <w:sz w:val="28"/>
          <w:szCs w:val="28"/>
        </w:rPr>
        <w:t>ТБ участник</w:t>
      </w:r>
      <w:r w:rsidR="001E5C8D" w:rsidRPr="008575B4">
        <w:rPr>
          <w:color w:val="auto"/>
          <w:sz w:val="28"/>
          <w:szCs w:val="28"/>
        </w:rPr>
        <w:t>ов</w:t>
      </w:r>
      <w:r w:rsidRPr="008575B4">
        <w:rPr>
          <w:color w:val="auto"/>
          <w:sz w:val="28"/>
          <w:szCs w:val="28"/>
        </w:rPr>
        <w:t xml:space="preserve"> и эксперт</w:t>
      </w:r>
      <w:r w:rsidR="001E5C8D" w:rsidRPr="008575B4">
        <w:rPr>
          <w:color w:val="auto"/>
          <w:sz w:val="28"/>
          <w:szCs w:val="28"/>
        </w:rPr>
        <w:t>ов</w:t>
      </w:r>
      <w:r w:rsidR="00EC1CC0" w:rsidRPr="008575B4">
        <w:rPr>
          <w:color w:val="auto"/>
          <w:sz w:val="28"/>
          <w:szCs w:val="28"/>
        </w:rPr>
        <w:t xml:space="preserve"> (Приложение </w:t>
      </w:r>
      <w:r w:rsidR="00BE5601" w:rsidRPr="008575B4">
        <w:rPr>
          <w:color w:val="auto"/>
          <w:sz w:val="28"/>
          <w:szCs w:val="28"/>
        </w:rPr>
        <w:t>5</w:t>
      </w:r>
      <w:r w:rsidR="00EC1CC0" w:rsidRPr="008575B4">
        <w:rPr>
          <w:color w:val="auto"/>
          <w:sz w:val="28"/>
          <w:szCs w:val="28"/>
        </w:rPr>
        <w:t>)</w:t>
      </w:r>
      <w:r w:rsidRPr="008575B4">
        <w:rPr>
          <w:color w:val="auto"/>
          <w:sz w:val="28"/>
          <w:szCs w:val="28"/>
        </w:rPr>
        <w:t>;</w:t>
      </w:r>
    </w:p>
    <w:p w:rsidR="00EC1CC0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протокол </w:t>
      </w:r>
      <w:r w:rsidR="001E5C8D" w:rsidRPr="008575B4">
        <w:rPr>
          <w:color w:val="auto"/>
          <w:sz w:val="28"/>
          <w:szCs w:val="28"/>
        </w:rPr>
        <w:t xml:space="preserve">о </w:t>
      </w:r>
      <w:r w:rsidRPr="008575B4">
        <w:rPr>
          <w:color w:val="auto"/>
          <w:sz w:val="28"/>
          <w:szCs w:val="28"/>
        </w:rPr>
        <w:t>жеребьевк</w:t>
      </w:r>
      <w:r w:rsidR="001E5C8D" w:rsidRPr="008575B4">
        <w:rPr>
          <w:color w:val="auto"/>
          <w:sz w:val="28"/>
          <w:szCs w:val="28"/>
        </w:rPr>
        <w:t>е</w:t>
      </w:r>
      <w:r w:rsidR="00ED0427" w:rsidRPr="008575B4">
        <w:rPr>
          <w:color w:val="auto"/>
          <w:sz w:val="28"/>
          <w:szCs w:val="28"/>
        </w:rPr>
        <w:t xml:space="preserve"> </w:t>
      </w:r>
      <w:r w:rsidR="001E5C8D" w:rsidRPr="008575B4">
        <w:rPr>
          <w:color w:val="auto"/>
          <w:sz w:val="28"/>
          <w:szCs w:val="28"/>
        </w:rPr>
        <w:t xml:space="preserve">по распределению конкурсных мест </w:t>
      </w:r>
      <w:r w:rsidR="00ED0427" w:rsidRPr="008575B4">
        <w:rPr>
          <w:color w:val="auto"/>
          <w:sz w:val="28"/>
          <w:szCs w:val="28"/>
        </w:rPr>
        <w:t xml:space="preserve">(Приложение </w:t>
      </w:r>
      <w:r w:rsidR="00BE5601" w:rsidRPr="008575B4">
        <w:rPr>
          <w:color w:val="auto"/>
          <w:sz w:val="28"/>
          <w:szCs w:val="28"/>
        </w:rPr>
        <w:t>6</w:t>
      </w:r>
      <w:r w:rsidR="00ED0427" w:rsidRPr="008575B4">
        <w:rPr>
          <w:color w:val="auto"/>
          <w:sz w:val="28"/>
          <w:szCs w:val="28"/>
        </w:rPr>
        <w:t>)</w:t>
      </w:r>
      <w:r w:rsidRPr="008575B4">
        <w:rPr>
          <w:color w:val="auto"/>
          <w:sz w:val="28"/>
          <w:szCs w:val="28"/>
        </w:rPr>
        <w:t>;</w:t>
      </w:r>
    </w:p>
    <w:p w:rsidR="00EC1CC0" w:rsidRPr="008575B4" w:rsidRDefault="00956C31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с</w:t>
      </w:r>
      <w:r w:rsidR="008F39B2" w:rsidRPr="008575B4">
        <w:rPr>
          <w:color w:val="auto"/>
          <w:sz w:val="28"/>
          <w:szCs w:val="28"/>
        </w:rPr>
        <w:t>огласие с обработкой персональных данных участник</w:t>
      </w:r>
      <w:r w:rsidR="001E5C8D" w:rsidRPr="008575B4">
        <w:rPr>
          <w:color w:val="auto"/>
          <w:sz w:val="28"/>
          <w:szCs w:val="28"/>
        </w:rPr>
        <w:t>ов</w:t>
      </w:r>
      <w:r w:rsidR="008F39B2" w:rsidRPr="008575B4">
        <w:rPr>
          <w:color w:val="auto"/>
          <w:sz w:val="28"/>
          <w:szCs w:val="28"/>
        </w:rPr>
        <w:t xml:space="preserve"> и эксперт</w:t>
      </w:r>
      <w:r w:rsidR="001E5C8D" w:rsidRPr="008575B4">
        <w:rPr>
          <w:color w:val="auto"/>
          <w:sz w:val="28"/>
          <w:szCs w:val="28"/>
        </w:rPr>
        <w:t>ов</w:t>
      </w:r>
      <w:r w:rsidR="00EC1CC0" w:rsidRPr="008575B4">
        <w:rPr>
          <w:color w:val="auto"/>
          <w:sz w:val="28"/>
          <w:szCs w:val="28"/>
        </w:rPr>
        <w:t xml:space="preserve"> (Приложение </w:t>
      </w:r>
      <w:r w:rsidR="00BE5601" w:rsidRPr="008575B4">
        <w:rPr>
          <w:color w:val="auto"/>
          <w:sz w:val="28"/>
          <w:szCs w:val="28"/>
        </w:rPr>
        <w:t>7</w:t>
      </w:r>
      <w:r w:rsidR="00EC1CC0" w:rsidRPr="008575B4">
        <w:rPr>
          <w:color w:val="auto"/>
          <w:sz w:val="28"/>
          <w:szCs w:val="28"/>
        </w:rPr>
        <w:t>)</w:t>
      </w:r>
      <w:r w:rsidR="008F39B2" w:rsidRPr="008575B4">
        <w:rPr>
          <w:color w:val="auto"/>
          <w:sz w:val="28"/>
          <w:szCs w:val="28"/>
        </w:rPr>
        <w:t>;</w:t>
      </w:r>
    </w:p>
    <w:p w:rsidR="00EC1CC0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распределения ролей экспертов</w:t>
      </w:r>
      <w:r w:rsidR="00ED0427" w:rsidRPr="008575B4">
        <w:rPr>
          <w:color w:val="auto"/>
          <w:sz w:val="28"/>
          <w:szCs w:val="28"/>
        </w:rPr>
        <w:t xml:space="preserve"> (Приложение </w:t>
      </w:r>
      <w:r w:rsidR="00BE5601" w:rsidRPr="008575B4">
        <w:rPr>
          <w:color w:val="auto"/>
          <w:sz w:val="28"/>
          <w:szCs w:val="28"/>
        </w:rPr>
        <w:t>8</w:t>
      </w:r>
      <w:r w:rsidR="00ED0427" w:rsidRPr="008575B4">
        <w:rPr>
          <w:color w:val="auto"/>
          <w:sz w:val="28"/>
          <w:szCs w:val="28"/>
        </w:rPr>
        <w:t>)</w:t>
      </w:r>
      <w:r w:rsidRPr="008575B4">
        <w:rPr>
          <w:color w:val="auto"/>
          <w:sz w:val="28"/>
          <w:szCs w:val="28"/>
        </w:rPr>
        <w:t>;</w:t>
      </w:r>
    </w:p>
    <w:p w:rsidR="00EC1CC0" w:rsidRPr="008575B4" w:rsidRDefault="00462651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</w:t>
      </w:r>
      <w:r w:rsidR="006E2F74" w:rsidRPr="008575B4">
        <w:rPr>
          <w:color w:val="auto"/>
          <w:sz w:val="28"/>
          <w:szCs w:val="28"/>
        </w:rPr>
        <w:t xml:space="preserve">ротокол </w:t>
      </w:r>
      <w:r w:rsidRPr="008575B4">
        <w:rPr>
          <w:color w:val="auto"/>
          <w:sz w:val="28"/>
          <w:szCs w:val="28"/>
        </w:rPr>
        <w:t xml:space="preserve">об ознакомлении экспертов с ведомостями оценок (Приложение </w:t>
      </w:r>
      <w:r w:rsidR="00BE5601" w:rsidRPr="008575B4">
        <w:rPr>
          <w:color w:val="auto"/>
          <w:sz w:val="28"/>
          <w:szCs w:val="28"/>
        </w:rPr>
        <w:t>9</w:t>
      </w:r>
      <w:r w:rsidRPr="008575B4">
        <w:rPr>
          <w:color w:val="auto"/>
          <w:sz w:val="28"/>
          <w:szCs w:val="28"/>
        </w:rPr>
        <w:t>);</w:t>
      </w:r>
    </w:p>
    <w:p w:rsidR="00EC1CC0" w:rsidRPr="008575B4" w:rsidRDefault="00462651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итоговый протокол заседания жюри (Приложение </w:t>
      </w:r>
      <w:r w:rsidR="00BE5601" w:rsidRPr="008575B4">
        <w:rPr>
          <w:color w:val="auto"/>
          <w:sz w:val="28"/>
          <w:szCs w:val="28"/>
        </w:rPr>
        <w:t>10</w:t>
      </w:r>
      <w:r w:rsidRPr="008575B4">
        <w:rPr>
          <w:color w:val="auto"/>
          <w:sz w:val="28"/>
          <w:szCs w:val="28"/>
        </w:rPr>
        <w:t>);</w:t>
      </w:r>
    </w:p>
    <w:p w:rsidR="00AB78EA" w:rsidRPr="008575B4" w:rsidRDefault="00AB78EA" w:rsidP="00AB78EA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регистрации несчастных случаев на конкурсной площадке (Приложение 11);</w:t>
      </w:r>
    </w:p>
    <w:p w:rsidR="00AB78EA" w:rsidRPr="008575B4" w:rsidRDefault="00AB78EA" w:rsidP="00AB78EA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регистрации перерывов на конкурсной  площадке (Приложение 12);</w:t>
      </w:r>
    </w:p>
    <w:p w:rsidR="00AB78EA" w:rsidRPr="008575B4" w:rsidRDefault="00AB78EA" w:rsidP="00AB78EA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оценочные листы по компетенции на участников;</w:t>
      </w:r>
    </w:p>
    <w:p w:rsidR="00EC1CC0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снятия эксперта (подписывается всеми экспертами)</w:t>
      </w:r>
      <w:r w:rsidR="00F800C7" w:rsidRPr="008575B4">
        <w:rPr>
          <w:color w:val="auto"/>
          <w:sz w:val="28"/>
          <w:szCs w:val="28"/>
        </w:rPr>
        <w:t xml:space="preserve"> (</w:t>
      </w:r>
      <w:r w:rsidR="006E2F74" w:rsidRPr="008575B4">
        <w:rPr>
          <w:color w:val="auto"/>
          <w:sz w:val="28"/>
          <w:szCs w:val="28"/>
        </w:rPr>
        <w:t>в произвольной форме</w:t>
      </w:r>
      <w:r w:rsidR="00F800C7" w:rsidRPr="008575B4">
        <w:rPr>
          <w:color w:val="auto"/>
          <w:sz w:val="28"/>
          <w:szCs w:val="28"/>
        </w:rPr>
        <w:t>)</w:t>
      </w:r>
      <w:r w:rsidR="00EC1CC0" w:rsidRPr="008575B4">
        <w:rPr>
          <w:color w:val="auto"/>
          <w:sz w:val="28"/>
          <w:szCs w:val="28"/>
        </w:rPr>
        <w:t xml:space="preserve"> – при необходимости;</w:t>
      </w:r>
    </w:p>
    <w:p w:rsidR="00EC1CC0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</w:t>
      </w:r>
      <w:r w:rsidR="00F800C7" w:rsidRPr="008575B4">
        <w:rPr>
          <w:color w:val="auto"/>
          <w:sz w:val="28"/>
          <w:szCs w:val="28"/>
        </w:rPr>
        <w:t xml:space="preserve"> (</w:t>
      </w:r>
      <w:r w:rsidR="006E2F74" w:rsidRPr="008575B4">
        <w:rPr>
          <w:color w:val="auto"/>
          <w:sz w:val="28"/>
          <w:szCs w:val="28"/>
        </w:rPr>
        <w:t>в произвольной форме</w:t>
      </w:r>
      <w:r w:rsidR="00F800C7" w:rsidRPr="008575B4">
        <w:rPr>
          <w:color w:val="auto"/>
          <w:sz w:val="28"/>
          <w:szCs w:val="28"/>
        </w:rPr>
        <w:t>)</w:t>
      </w:r>
      <w:r w:rsidR="00EC1CC0" w:rsidRPr="008575B4">
        <w:rPr>
          <w:color w:val="auto"/>
          <w:sz w:val="28"/>
          <w:szCs w:val="28"/>
        </w:rPr>
        <w:t xml:space="preserve"> – при необходимости</w:t>
      </w:r>
      <w:r w:rsidRPr="008575B4">
        <w:rPr>
          <w:color w:val="auto"/>
          <w:sz w:val="28"/>
          <w:szCs w:val="28"/>
        </w:rPr>
        <w:t>;</w:t>
      </w:r>
    </w:p>
    <w:p w:rsidR="00EA648F" w:rsidRPr="008575B4" w:rsidRDefault="008F39B2" w:rsidP="00EC1CC0">
      <w:pPr>
        <w:pStyle w:val="a3"/>
        <w:numPr>
          <w:ilvl w:val="0"/>
          <w:numId w:val="43"/>
        </w:numPr>
        <w:spacing w:after="200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протокол о любом изменении</w:t>
      </w:r>
      <w:r w:rsidR="00F800C7" w:rsidRPr="008575B4">
        <w:rPr>
          <w:color w:val="auto"/>
          <w:sz w:val="28"/>
          <w:szCs w:val="28"/>
        </w:rPr>
        <w:t xml:space="preserve"> (</w:t>
      </w:r>
      <w:r w:rsidR="00944F4B" w:rsidRPr="008575B4">
        <w:rPr>
          <w:color w:val="auto"/>
          <w:sz w:val="28"/>
          <w:szCs w:val="28"/>
        </w:rPr>
        <w:t>в произвольной форме</w:t>
      </w:r>
      <w:r w:rsidR="00F800C7" w:rsidRPr="008575B4">
        <w:rPr>
          <w:color w:val="auto"/>
          <w:sz w:val="28"/>
          <w:szCs w:val="28"/>
        </w:rPr>
        <w:t>)</w:t>
      </w:r>
      <w:r w:rsidR="00EC1CC0" w:rsidRPr="008575B4">
        <w:rPr>
          <w:color w:val="auto"/>
          <w:sz w:val="28"/>
          <w:szCs w:val="28"/>
        </w:rPr>
        <w:t xml:space="preserve"> – при необходимости</w:t>
      </w:r>
      <w:r w:rsidRPr="008575B4">
        <w:rPr>
          <w:color w:val="auto"/>
          <w:sz w:val="28"/>
          <w:szCs w:val="28"/>
        </w:rPr>
        <w:t>.</w:t>
      </w:r>
    </w:p>
    <w:p w:rsidR="00AB78EA" w:rsidRPr="008575B4" w:rsidRDefault="00AB78EA" w:rsidP="00AB78EA">
      <w:pPr>
        <w:spacing w:after="200"/>
        <w:ind w:left="567"/>
        <w:rPr>
          <w:color w:val="auto"/>
          <w:sz w:val="28"/>
          <w:szCs w:val="28"/>
        </w:rPr>
      </w:pPr>
    </w:p>
    <w:p w:rsidR="00262455" w:rsidRPr="008575B4" w:rsidRDefault="00262455" w:rsidP="00262455">
      <w:pPr>
        <w:pStyle w:val="a3"/>
        <w:tabs>
          <w:tab w:val="left" w:pos="2940"/>
        </w:tabs>
        <w:rPr>
          <w:b/>
          <w:color w:val="auto"/>
          <w:sz w:val="28"/>
          <w:szCs w:val="24"/>
          <w:lang w:eastAsia="ar-SA"/>
        </w:rPr>
      </w:pPr>
    </w:p>
    <w:p w:rsidR="00EA648F" w:rsidRPr="008575B4" w:rsidRDefault="00726792" w:rsidP="00AB78EA">
      <w:pPr>
        <w:pStyle w:val="a3"/>
        <w:numPr>
          <w:ilvl w:val="0"/>
          <w:numId w:val="42"/>
        </w:numPr>
        <w:tabs>
          <w:tab w:val="left" w:pos="2940"/>
        </w:tabs>
        <w:rPr>
          <w:b/>
          <w:color w:val="auto"/>
          <w:sz w:val="28"/>
          <w:szCs w:val="24"/>
          <w:lang w:eastAsia="ar-SA"/>
        </w:rPr>
      </w:pPr>
      <w:r w:rsidRPr="008575B4">
        <w:rPr>
          <w:b/>
          <w:color w:val="auto"/>
          <w:sz w:val="28"/>
          <w:szCs w:val="24"/>
          <w:lang w:eastAsia="ar-SA"/>
        </w:rPr>
        <w:lastRenderedPageBreak/>
        <w:t xml:space="preserve"> Обязанности Главного эксперта</w:t>
      </w:r>
      <w:r w:rsidR="00105314" w:rsidRPr="008575B4">
        <w:rPr>
          <w:b/>
          <w:color w:val="auto"/>
          <w:sz w:val="28"/>
          <w:szCs w:val="24"/>
          <w:lang w:eastAsia="ar-SA"/>
        </w:rPr>
        <w:t xml:space="preserve"> (координируют работу организаторы площадок)</w:t>
      </w:r>
      <w:r w:rsidRPr="008575B4">
        <w:rPr>
          <w:b/>
          <w:color w:val="auto"/>
          <w:sz w:val="28"/>
          <w:szCs w:val="24"/>
          <w:lang w:eastAsia="ar-SA"/>
        </w:rPr>
        <w:t>:</w:t>
      </w:r>
      <w:r w:rsidR="00EA648F" w:rsidRPr="008575B4">
        <w:rPr>
          <w:b/>
          <w:color w:val="auto"/>
          <w:sz w:val="28"/>
          <w:szCs w:val="24"/>
          <w:lang w:eastAsia="ar-SA"/>
        </w:rPr>
        <w:t xml:space="preserve"> </w:t>
      </w:r>
    </w:p>
    <w:p w:rsidR="00726792" w:rsidRPr="008575B4" w:rsidRDefault="00726792" w:rsidP="0087621F">
      <w:pPr>
        <w:jc w:val="both"/>
        <w:rPr>
          <w:rFonts w:eastAsiaTheme="minorHAnsi"/>
          <w:color w:val="auto"/>
          <w:sz w:val="28"/>
          <w:szCs w:val="28"/>
          <w:u w:val="single"/>
        </w:rPr>
      </w:pPr>
      <w:r w:rsidRPr="008575B4">
        <w:rPr>
          <w:rFonts w:eastAsiaTheme="minorHAnsi"/>
          <w:color w:val="auto"/>
          <w:sz w:val="28"/>
          <w:szCs w:val="28"/>
          <w:u w:val="single"/>
        </w:rPr>
        <w:t>До начала Чемпионата  Главный эксперт:</w:t>
      </w:r>
    </w:p>
    <w:p w:rsidR="00137FC5" w:rsidRPr="008575B4" w:rsidRDefault="00BC28A4" w:rsidP="00596D5F">
      <w:pPr>
        <w:pStyle w:val="a3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</w:rPr>
        <w:t xml:space="preserve">проводит </w:t>
      </w:r>
      <w:r w:rsidRPr="008575B4">
        <w:rPr>
          <w:color w:val="auto"/>
          <w:sz w:val="28"/>
          <w:szCs w:val="28"/>
        </w:rPr>
        <w:t>обучение экспертов;</w:t>
      </w:r>
    </w:p>
    <w:p w:rsidR="00137FC5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</w:rPr>
        <w:t xml:space="preserve">проводит инструктаж экспертов по </w:t>
      </w:r>
      <w:r w:rsidRPr="008575B4">
        <w:rPr>
          <w:rFonts w:eastAsiaTheme="minorHAnsi"/>
          <w:color w:val="auto"/>
          <w:sz w:val="28"/>
          <w:szCs w:val="28"/>
        </w:rPr>
        <w:t>ОТ и ТБ, правилам работы на площадке, осуществление судейства;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</w:rPr>
        <w:t>организовывает обсуждение Конкурсного задания и внесение изменений;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8575B4">
        <w:rPr>
          <w:color w:val="auto"/>
          <w:sz w:val="28"/>
        </w:rPr>
        <w:t>контролирует подготовку конкурсных участков к началу работы;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8575B4">
        <w:rPr>
          <w:color w:val="auto"/>
          <w:sz w:val="28"/>
        </w:rPr>
        <w:t xml:space="preserve">осуществляет </w:t>
      </w:r>
      <w:r w:rsidRPr="008575B4">
        <w:rPr>
          <w:rFonts w:eastAsiaTheme="minorHAnsi"/>
          <w:color w:val="auto"/>
          <w:sz w:val="28"/>
          <w:szCs w:val="28"/>
        </w:rPr>
        <w:t>проверка застройки площадки и оборудования;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8575B4">
        <w:rPr>
          <w:rFonts w:eastAsiaTheme="minorHAnsi"/>
          <w:color w:val="auto"/>
          <w:sz w:val="28"/>
          <w:szCs w:val="28"/>
        </w:rPr>
        <w:t xml:space="preserve">передает подписанные экспертами протоколы по ТБ </w:t>
      </w:r>
      <w:r w:rsidR="004C3271" w:rsidRPr="008575B4">
        <w:rPr>
          <w:rFonts w:eastAsiaTheme="minorHAnsi"/>
          <w:color w:val="auto"/>
          <w:sz w:val="28"/>
          <w:szCs w:val="28"/>
        </w:rPr>
        <w:t>Региональный центр развития движения «Абилимпикс»</w:t>
      </w:r>
      <w:r w:rsidRPr="008575B4">
        <w:rPr>
          <w:rFonts w:eastAsiaTheme="minorHAnsi"/>
          <w:color w:val="auto"/>
          <w:sz w:val="28"/>
          <w:szCs w:val="28"/>
        </w:rPr>
        <w:t>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color w:val="auto"/>
          <w:sz w:val="28"/>
        </w:rPr>
      </w:pPr>
      <w:r w:rsidRPr="008575B4">
        <w:rPr>
          <w:color w:val="auto"/>
          <w:sz w:val="28"/>
        </w:rPr>
        <w:t>контролирует процесс регистрации участников, жеребьевки конкурсных мест и инструктажа по ознакомлению с конкурсным заданием, рабочими местами и оборудованием;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color w:val="auto"/>
          <w:sz w:val="28"/>
        </w:rPr>
      </w:pPr>
      <w:r w:rsidRPr="008575B4">
        <w:rPr>
          <w:color w:val="auto"/>
          <w:sz w:val="28"/>
        </w:rPr>
        <w:t>обеспечивает каждого участника распечатанным Конкурсным заданием, схемой начисления баллов объективных и субъективных показателей;</w:t>
      </w:r>
    </w:p>
    <w:p w:rsidR="00726792" w:rsidRPr="008575B4" w:rsidRDefault="00726792" w:rsidP="00596D5F">
      <w:pPr>
        <w:pStyle w:val="a3"/>
        <w:numPr>
          <w:ilvl w:val="0"/>
          <w:numId w:val="13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8575B4">
        <w:rPr>
          <w:b/>
          <w:color w:val="auto"/>
          <w:sz w:val="28"/>
          <w:szCs w:val="28"/>
        </w:rPr>
        <w:t>рас</w:t>
      </w:r>
      <w:r w:rsidR="00EA648F" w:rsidRPr="008575B4">
        <w:rPr>
          <w:b/>
          <w:color w:val="auto"/>
          <w:sz w:val="28"/>
          <w:szCs w:val="28"/>
        </w:rPr>
        <w:t>пределяет роли между экспертами:</w:t>
      </w:r>
    </w:p>
    <w:p w:rsidR="00E97EE5" w:rsidRPr="008575B4" w:rsidRDefault="00EA648F" w:rsidP="00596D5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Заместитель главного </w:t>
      </w:r>
      <w:r w:rsidR="00E97EE5" w:rsidRPr="008575B4">
        <w:rPr>
          <w:color w:val="auto"/>
          <w:sz w:val="28"/>
          <w:szCs w:val="28"/>
        </w:rPr>
        <w:t xml:space="preserve">эксперта отвечает за </w:t>
      </w:r>
      <w:r w:rsidRPr="008575B4">
        <w:rPr>
          <w:color w:val="auto"/>
          <w:sz w:val="28"/>
          <w:szCs w:val="28"/>
        </w:rPr>
        <w:t>всю работу площадки</w:t>
      </w:r>
      <w:r w:rsidR="00E97EE5" w:rsidRPr="008575B4">
        <w:rPr>
          <w:color w:val="auto"/>
          <w:sz w:val="28"/>
          <w:szCs w:val="28"/>
        </w:rPr>
        <w:t xml:space="preserve"> в отсутствии главного эксперта, </w:t>
      </w:r>
      <w:r w:rsidRPr="008575B4">
        <w:rPr>
          <w:color w:val="auto"/>
          <w:sz w:val="28"/>
          <w:szCs w:val="28"/>
        </w:rPr>
        <w:t xml:space="preserve">помогает </w:t>
      </w:r>
      <w:r w:rsidR="00E97EE5" w:rsidRPr="008575B4">
        <w:rPr>
          <w:color w:val="auto"/>
          <w:sz w:val="28"/>
          <w:szCs w:val="28"/>
        </w:rPr>
        <w:t>ему</w:t>
      </w:r>
      <w:r w:rsidRPr="008575B4">
        <w:rPr>
          <w:color w:val="auto"/>
          <w:sz w:val="28"/>
          <w:szCs w:val="28"/>
        </w:rPr>
        <w:t xml:space="preserve"> в подготовке документации и работе на площадке.</w:t>
      </w:r>
    </w:p>
    <w:p w:rsidR="00E97EE5" w:rsidRPr="008575B4" w:rsidRDefault="00EA648F" w:rsidP="00596D5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Технический эксперт</w:t>
      </w:r>
      <w:r w:rsidR="00E97EE5" w:rsidRPr="008575B4">
        <w:rPr>
          <w:color w:val="auto"/>
          <w:sz w:val="28"/>
          <w:szCs w:val="28"/>
        </w:rPr>
        <w:t xml:space="preserve"> отвечает за </w:t>
      </w:r>
      <w:r w:rsidRPr="008575B4">
        <w:rPr>
          <w:color w:val="auto"/>
          <w:sz w:val="28"/>
          <w:szCs w:val="28"/>
        </w:rPr>
        <w:t>состояние и г</w:t>
      </w:r>
      <w:r w:rsidR="00065C53" w:rsidRPr="008575B4">
        <w:rPr>
          <w:color w:val="auto"/>
          <w:sz w:val="28"/>
          <w:szCs w:val="28"/>
        </w:rPr>
        <w:t>отовность площадки Ч</w:t>
      </w:r>
      <w:r w:rsidRPr="008575B4">
        <w:rPr>
          <w:color w:val="auto"/>
          <w:sz w:val="28"/>
          <w:szCs w:val="28"/>
        </w:rPr>
        <w:t>емпионата</w:t>
      </w:r>
      <w:r w:rsidR="00E97EE5" w:rsidRPr="008575B4">
        <w:rPr>
          <w:color w:val="auto"/>
          <w:sz w:val="28"/>
          <w:szCs w:val="28"/>
        </w:rPr>
        <w:t>, оборудования площадки, материалов для выполнения КЗ, оказывает помощь главному эксперту на площадке.</w:t>
      </w:r>
    </w:p>
    <w:p w:rsidR="00E97EE5" w:rsidRPr="008575B4" w:rsidRDefault="00CC0E5F" w:rsidP="00596D5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Эксперт по ТБ и ОТ.  (</w:t>
      </w:r>
      <w:r w:rsidR="004C3271" w:rsidRPr="008575B4">
        <w:rPr>
          <w:color w:val="auto"/>
          <w:sz w:val="28"/>
          <w:szCs w:val="28"/>
        </w:rPr>
        <w:t xml:space="preserve">возможно </w:t>
      </w:r>
      <w:r w:rsidRPr="008575B4">
        <w:rPr>
          <w:color w:val="auto"/>
          <w:sz w:val="28"/>
          <w:szCs w:val="28"/>
        </w:rPr>
        <w:t>2 и более экспертов) проводит обучение участников, собирает протоколы и проверяет подписи, отслеживает соответствие работы экспертов и участников требованиям ИТБ и ОТ.  При нарушении правил может инициировать возможность удаления участника либо эксперта с площадки.</w:t>
      </w:r>
    </w:p>
    <w:p w:rsidR="00E97EE5" w:rsidRPr="008575B4" w:rsidRDefault="00EA648F" w:rsidP="00596D5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Эксперт времени занимается</w:t>
      </w:r>
      <w:r w:rsidR="00E97EE5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контролем времени</w:t>
      </w:r>
      <w:r w:rsidR="00E97EE5" w:rsidRPr="008575B4">
        <w:rPr>
          <w:color w:val="auto"/>
          <w:sz w:val="28"/>
          <w:szCs w:val="28"/>
        </w:rPr>
        <w:t xml:space="preserve">, объявляет о начале и завершении работы, следит за временем выполнения задания, делает записи учета времени на стенде, организует доступность </w:t>
      </w:r>
      <w:r w:rsidRPr="008575B4">
        <w:rPr>
          <w:color w:val="auto"/>
          <w:sz w:val="28"/>
          <w:szCs w:val="28"/>
        </w:rPr>
        <w:t>информаци</w:t>
      </w:r>
      <w:r w:rsidR="00E97EE5" w:rsidRPr="008575B4">
        <w:rPr>
          <w:color w:val="auto"/>
          <w:sz w:val="28"/>
          <w:szCs w:val="28"/>
        </w:rPr>
        <w:t xml:space="preserve">и по оставшемуся времени до конца выполнения конкурсного задания / модуля </w:t>
      </w:r>
      <w:r w:rsidRPr="008575B4">
        <w:rPr>
          <w:color w:val="auto"/>
          <w:sz w:val="28"/>
          <w:szCs w:val="28"/>
        </w:rPr>
        <w:t xml:space="preserve"> (30, 15, 5 мин)</w:t>
      </w:r>
      <w:r w:rsidR="00E97EE5" w:rsidRPr="008575B4">
        <w:rPr>
          <w:color w:val="auto"/>
          <w:sz w:val="28"/>
          <w:szCs w:val="28"/>
        </w:rPr>
        <w:t>.</w:t>
      </w:r>
    </w:p>
    <w:p w:rsidR="00EA648F" w:rsidRPr="008575B4" w:rsidRDefault="00EA648F" w:rsidP="00596D5F">
      <w:pPr>
        <w:pStyle w:val="a3"/>
        <w:numPr>
          <w:ilvl w:val="0"/>
          <w:numId w:val="1"/>
        </w:numPr>
        <w:spacing w:after="200"/>
        <w:ind w:left="0"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Эксперт по развитию компетенции:</w:t>
      </w:r>
      <w:r w:rsidR="00B656F1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отвечает за фото-видеоъемку</w:t>
      </w:r>
      <w:r w:rsidR="00B656F1" w:rsidRPr="008575B4">
        <w:rPr>
          <w:color w:val="auto"/>
          <w:sz w:val="28"/>
          <w:szCs w:val="28"/>
        </w:rPr>
        <w:t xml:space="preserve"> и размещает видео-фото материалы в социальных сетях и на форуме, следит</w:t>
      </w:r>
      <w:r w:rsidRPr="008575B4">
        <w:rPr>
          <w:color w:val="auto"/>
          <w:sz w:val="28"/>
          <w:szCs w:val="28"/>
        </w:rPr>
        <w:t xml:space="preserve"> за своевременность</w:t>
      </w:r>
      <w:r w:rsidR="00B656F1" w:rsidRPr="008575B4">
        <w:rPr>
          <w:color w:val="auto"/>
          <w:sz w:val="28"/>
          <w:szCs w:val="28"/>
        </w:rPr>
        <w:t>ю</w:t>
      </w:r>
      <w:r w:rsidRPr="008575B4">
        <w:rPr>
          <w:color w:val="auto"/>
          <w:sz w:val="28"/>
          <w:szCs w:val="28"/>
        </w:rPr>
        <w:t xml:space="preserve"> проведения мастер-классов</w:t>
      </w:r>
      <w:r w:rsidR="00B656F1" w:rsidRPr="008575B4">
        <w:rPr>
          <w:color w:val="auto"/>
          <w:sz w:val="28"/>
          <w:szCs w:val="28"/>
        </w:rPr>
        <w:t>, формирует банк</w:t>
      </w:r>
      <w:r w:rsidRPr="008575B4">
        <w:rPr>
          <w:color w:val="auto"/>
          <w:sz w:val="28"/>
          <w:szCs w:val="28"/>
        </w:rPr>
        <w:t xml:space="preserve"> предложений по организации следующих Региональных чемпионатов «Абилимпикс»</w:t>
      </w:r>
      <w:r w:rsidR="00B656F1" w:rsidRPr="008575B4">
        <w:rPr>
          <w:color w:val="auto"/>
          <w:sz w:val="28"/>
          <w:szCs w:val="28"/>
        </w:rPr>
        <w:t>, общается с прессой.</w:t>
      </w:r>
    </w:p>
    <w:p w:rsidR="00AB78EA" w:rsidRPr="008575B4" w:rsidRDefault="00AB78EA" w:rsidP="00AB78EA">
      <w:pPr>
        <w:spacing w:after="200"/>
        <w:ind w:left="709"/>
        <w:jc w:val="both"/>
        <w:rPr>
          <w:color w:val="auto"/>
          <w:sz w:val="28"/>
          <w:szCs w:val="28"/>
        </w:rPr>
      </w:pPr>
    </w:p>
    <w:p w:rsidR="00105314" w:rsidRPr="008575B4" w:rsidRDefault="00105314" w:rsidP="00AB78EA">
      <w:pPr>
        <w:spacing w:after="200"/>
        <w:ind w:left="709"/>
        <w:jc w:val="both"/>
        <w:rPr>
          <w:color w:val="auto"/>
          <w:sz w:val="28"/>
          <w:szCs w:val="28"/>
        </w:rPr>
      </w:pPr>
    </w:p>
    <w:p w:rsidR="00262455" w:rsidRPr="008575B4" w:rsidRDefault="00262455" w:rsidP="00AB78EA">
      <w:pPr>
        <w:spacing w:after="200"/>
        <w:ind w:left="709"/>
        <w:jc w:val="both"/>
        <w:rPr>
          <w:color w:val="auto"/>
          <w:sz w:val="28"/>
          <w:szCs w:val="28"/>
        </w:rPr>
      </w:pPr>
    </w:p>
    <w:p w:rsidR="00442653" w:rsidRPr="008575B4" w:rsidRDefault="00065C53" w:rsidP="00AB78EA">
      <w:pPr>
        <w:pStyle w:val="a3"/>
        <w:numPr>
          <w:ilvl w:val="0"/>
          <w:numId w:val="42"/>
        </w:numPr>
        <w:tabs>
          <w:tab w:val="left" w:pos="2940"/>
        </w:tabs>
        <w:rPr>
          <w:b/>
          <w:color w:val="auto"/>
          <w:sz w:val="28"/>
          <w:szCs w:val="24"/>
          <w:lang w:eastAsia="ar-SA"/>
        </w:rPr>
      </w:pPr>
      <w:r w:rsidRPr="008575B4">
        <w:rPr>
          <w:b/>
          <w:color w:val="auto"/>
          <w:sz w:val="28"/>
          <w:szCs w:val="24"/>
          <w:lang w:eastAsia="ar-SA"/>
        </w:rPr>
        <w:t>В ходе Ч</w:t>
      </w:r>
      <w:r w:rsidR="00726792" w:rsidRPr="008575B4">
        <w:rPr>
          <w:b/>
          <w:color w:val="auto"/>
          <w:sz w:val="28"/>
          <w:szCs w:val="24"/>
          <w:lang w:eastAsia="ar-SA"/>
        </w:rPr>
        <w:t>емпионата Главный эксперт:</w:t>
      </w:r>
    </w:p>
    <w:p w:rsidR="00BE166F" w:rsidRPr="008575B4" w:rsidRDefault="00AB78EA" w:rsidP="00BE166F">
      <w:pPr>
        <w:ind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5.1.</w:t>
      </w:r>
      <w:r w:rsidR="00726792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О</w:t>
      </w:r>
      <w:r w:rsidR="00BE166F" w:rsidRPr="008575B4">
        <w:rPr>
          <w:color w:val="auto"/>
          <w:sz w:val="28"/>
          <w:szCs w:val="28"/>
        </w:rPr>
        <w:t>беспечивает взаимосвязь с техническим персоналом в месте проведения соревнований на весь период его проведения (на случай возникновения поломок и неисправностей), контролирует  эксплуатационное и коммунальное обслуживание;</w:t>
      </w:r>
    </w:p>
    <w:p w:rsidR="00726792" w:rsidRPr="008575B4" w:rsidRDefault="00AB78EA" w:rsidP="00BE166F">
      <w:pPr>
        <w:ind w:firstLine="709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5.2. К</w:t>
      </w:r>
      <w:r w:rsidR="00726792" w:rsidRPr="008575B4">
        <w:rPr>
          <w:color w:val="auto"/>
          <w:sz w:val="28"/>
          <w:szCs w:val="28"/>
        </w:rPr>
        <w:t>онтролирует наличие или отсутствие материалов и оборудования, указанных в Инфраструктурном листе;</w:t>
      </w:r>
    </w:p>
    <w:p w:rsidR="00726792" w:rsidRPr="008575B4" w:rsidRDefault="00AB78EA" w:rsidP="00726792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5.3. П</w:t>
      </w:r>
      <w:r w:rsidR="00726792" w:rsidRPr="008575B4">
        <w:rPr>
          <w:color w:val="auto"/>
          <w:sz w:val="28"/>
          <w:szCs w:val="28"/>
        </w:rPr>
        <w:t>ринимает решение о компенсации потерянного времени,  если участник не может выполнять конкурсное задание из-за болезни или несчастного случая;</w:t>
      </w:r>
    </w:p>
    <w:p w:rsidR="00726792" w:rsidRPr="008575B4" w:rsidRDefault="00AB78EA" w:rsidP="00726792">
      <w:pPr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5.4. </w:t>
      </w:r>
      <w:r w:rsidRPr="008575B4">
        <w:rPr>
          <w:rFonts w:eastAsiaTheme="minorHAnsi"/>
          <w:color w:val="auto"/>
          <w:sz w:val="28"/>
          <w:szCs w:val="28"/>
        </w:rPr>
        <w:t>О</w:t>
      </w:r>
      <w:r w:rsidR="00726792" w:rsidRPr="008575B4">
        <w:rPr>
          <w:rFonts w:eastAsiaTheme="minorHAnsi"/>
          <w:color w:val="auto"/>
          <w:sz w:val="28"/>
          <w:szCs w:val="28"/>
        </w:rPr>
        <w:t>ценивает выполнение Конкурсного задания участников объективно и беспристрастно;</w:t>
      </w:r>
    </w:p>
    <w:p w:rsidR="00BC28A4" w:rsidRPr="008575B4" w:rsidRDefault="00AB78EA" w:rsidP="00BC28A4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5.5. </w:t>
      </w:r>
      <w:r w:rsidR="001E0F4C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В</w:t>
      </w:r>
      <w:r w:rsidR="001E0F4C" w:rsidRPr="008575B4">
        <w:rPr>
          <w:color w:val="auto"/>
          <w:sz w:val="28"/>
          <w:szCs w:val="28"/>
        </w:rPr>
        <w:t>носит оценки из рукописных ведомостей в электронную базу</w:t>
      </w:r>
      <w:r w:rsidR="00BC28A4" w:rsidRPr="008575B4">
        <w:rPr>
          <w:color w:val="auto"/>
          <w:sz w:val="28"/>
          <w:szCs w:val="28"/>
        </w:rPr>
        <w:t>;</w:t>
      </w:r>
    </w:p>
    <w:p w:rsidR="00BC28A4" w:rsidRPr="008575B4" w:rsidRDefault="00AB78EA" w:rsidP="00BC28A4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5.6. </w:t>
      </w:r>
      <w:r w:rsidR="00BC28A4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К</w:t>
      </w:r>
      <w:r w:rsidR="00BC28A4" w:rsidRPr="008575B4">
        <w:rPr>
          <w:color w:val="auto"/>
          <w:sz w:val="28"/>
          <w:szCs w:val="28"/>
        </w:rPr>
        <w:t xml:space="preserve">оординирует все процессы, проходящие на площадке; </w:t>
      </w:r>
    </w:p>
    <w:p w:rsidR="0072743D" w:rsidRPr="008575B4" w:rsidRDefault="00AB78EA" w:rsidP="0072743D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5.7. </w:t>
      </w:r>
      <w:r w:rsidR="00BC28A4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К</w:t>
      </w:r>
      <w:r w:rsidR="00944F4B" w:rsidRPr="008575B4">
        <w:rPr>
          <w:color w:val="auto"/>
          <w:sz w:val="28"/>
          <w:szCs w:val="28"/>
        </w:rPr>
        <w:t>оррелирует</w:t>
      </w:r>
      <w:r w:rsidR="00BC28A4" w:rsidRPr="008575B4">
        <w:rPr>
          <w:color w:val="auto"/>
          <w:sz w:val="28"/>
          <w:szCs w:val="28"/>
        </w:rPr>
        <w:t xml:space="preserve"> работу экспертов;</w:t>
      </w:r>
    </w:p>
    <w:p w:rsidR="0072743D" w:rsidRPr="008575B4" w:rsidRDefault="00AB78EA" w:rsidP="0072743D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5.8. </w:t>
      </w:r>
      <w:r w:rsidR="0072743D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В</w:t>
      </w:r>
      <w:r w:rsidR="0072743D" w:rsidRPr="008575B4">
        <w:rPr>
          <w:color w:val="auto"/>
          <w:sz w:val="28"/>
          <w:szCs w:val="28"/>
        </w:rPr>
        <w:t>едет запись оценок;</w:t>
      </w:r>
    </w:p>
    <w:p w:rsidR="0072743D" w:rsidRPr="008575B4" w:rsidRDefault="00AB78EA" w:rsidP="0072743D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5.9. </w:t>
      </w:r>
      <w:r w:rsidR="0072743D" w:rsidRPr="008575B4">
        <w:rPr>
          <w:color w:val="auto"/>
          <w:sz w:val="28"/>
          <w:szCs w:val="28"/>
        </w:rPr>
        <w:t xml:space="preserve"> </w:t>
      </w:r>
      <w:r w:rsidRPr="008575B4">
        <w:rPr>
          <w:color w:val="auto"/>
          <w:sz w:val="28"/>
          <w:szCs w:val="28"/>
        </w:rPr>
        <w:t>Н</w:t>
      </w:r>
      <w:r w:rsidR="0072743D" w:rsidRPr="008575B4">
        <w:rPr>
          <w:color w:val="auto"/>
          <w:sz w:val="28"/>
          <w:szCs w:val="28"/>
        </w:rPr>
        <w:t>аправляет итоговый протокол для награждения победителей;</w:t>
      </w:r>
    </w:p>
    <w:p w:rsidR="0072743D" w:rsidRPr="008575B4" w:rsidRDefault="00AB78EA" w:rsidP="0072743D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5.10. </w:t>
      </w:r>
      <w:r w:rsidR="0072743D" w:rsidRPr="008575B4">
        <w:rPr>
          <w:color w:val="auto"/>
          <w:sz w:val="28"/>
          <w:szCs w:val="28"/>
        </w:rPr>
        <w:t xml:space="preserve"> организовывает открытый доступ к выполненным конкурсным заданиям с маркировкой 1, 2 и 3 места;</w:t>
      </w:r>
    </w:p>
    <w:p w:rsidR="00726792" w:rsidRPr="008575B4" w:rsidRDefault="00AB78EA" w:rsidP="00BC28A4">
      <w:pPr>
        <w:ind w:firstLine="708"/>
        <w:jc w:val="both"/>
        <w:rPr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 xml:space="preserve">5.11. </w:t>
      </w:r>
      <w:r w:rsidR="00BC28A4" w:rsidRPr="008575B4">
        <w:rPr>
          <w:color w:val="auto"/>
          <w:sz w:val="28"/>
          <w:szCs w:val="28"/>
        </w:rPr>
        <w:t xml:space="preserve"> </w:t>
      </w:r>
      <w:r w:rsidR="0072743D" w:rsidRPr="008575B4">
        <w:rPr>
          <w:color w:val="auto"/>
          <w:sz w:val="28"/>
          <w:szCs w:val="28"/>
        </w:rPr>
        <w:t>подготавливает</w:t>
      </w:r>
      <w:r w:rsidR="00BC28A4" w:rsidRPr="008575B4">
        <w:rPr>
          <w:color w:val="auto"/>
          <w:sz w:val="28"/>
          <w:szCs w:val="28"/>
        </w:rPr>
        <w:t xml:space="preserve"> отчетн</w:t>
      </w:r>
      <w:r w:rsidR="0072743D" w:rsidRPr="008575B4">
        <w:rPr>
          <w:color w:val="auto"/>
          <w:sz w:val="28"/>
          <w:szCs w:val="28"/>
        </w:rPr>
        <w:t>ую</w:t>
      </w:r>
      <w:r w:rsidR="00BC28A4" w:rsidRPr="008575B4">
        <w:rPr>
          <w:color w:val="auto"/>
          <w:sz w:val="28"/>
          <w:szCs w:val="28"/>
        </w:rPr>
        <w:t xml:space="preserve"> документаци</w:t>
      </w:r>
      <w:r w:rsidR="0072743D" w:rsidRPr="008575B4">
        <w:rPr>
          <w:color w:val="auto"/>
          <w:sz w:val="28"/>
          <w:szCs w:val="28"/>
        </w:rPr>
        <w:t>ю</w:t>
      </w:r>
      <w:r w:rsidR="00BC28A4" w:rsidRPr="008575B4">
        <w:rPr>
          <w:color w:val="auto"/>
          <w:sz w:val="28"/>
          <w:szCs w:val="28"/>
        </w:rPr>
        <w:t xml:space="preserve"> Чемпионата.</w:t>
      </w:r>
    </w:p>
    <w:p w:rsidR="00592E48" w:rsidRPr="008575B4" w:rsidRDefault="00592E48" w:rsidP="00C041A0">
      <w:pPr>
        <w:ind w:firstLine="708"/>
        <w:jc w:val="both"/>
        <w:rPr>
          <w:rFonts w:eastAsiaTheme="minorHAnsi"/>
          <w:color w:val="auto"/>
          <w:sz w:val="24"/>
          <w:szCs w:val="24"/>
        </w:rPr>
      </w:pPr>
    </w:p>
    <w:p w:rsidR="006E0590" w:rsidRPr="008575B4" w:rsidRDefault="00DE7BCF" w:rsidP="00AB78EA">
      <w:pPr>
        <w:pStyle w:val="a3"/>
        <w:numPr>
          <w:ilvl w:val="0"/>
          <w:numId w:val="42"/>
        </w:numPr>
        <w:tabs>
          <w:tab w:val="left" w:pos="2940"/>
        </w:tabs>
        <w:rPr>
          <w:b/>
          <w:color w:val="auto"/>
          <w:sz w:val="28"/>
          <w:szCs w:val="24"/>
          <w:lang w:eastAsia="ar-SA"/>
        </w:rPr>
      </w:pPr>
      <w:bookmarkStart w:id="0" w:name="_Toc370070872"/>
      <w:r w:rsidRPr="008575B4">
        <w:rPr>
          <w:b/>
          <w:color w:val="auto"/>
          <w:sz w:val="28"/>
          <w:szCs w:val="24"/>
          <w:lang w:eastAsia="ar-SA"/>
        </w:rPr>
        <w:t>Решение вопросов (включая решение споров)</w:t>
      </w:r>
      <w:bookmarkEnd w:id="0"/>
    </w:p>
    <w:p w:rsidR="006E0590" w:rsidRPr="008575B4" w:rsidRDefault="006E0590" w:rsidP="00DE7BCF">
      <w:pPr>
        <w:ind w:firstLine="708"/>
        <w:jc w:val="center"/>
        <w:rPr>
          <w:b/>
          <w:color w:val="auto"/>
          <w:sz w:val="28"/>
        </w:rPr>
      </w:pPr>
    </w:p>
    <w:p w:rsidR="00DE7BCF" w:rsidRPr="008575B4" w:rsidRDefault="00AB78EA" w:rsidP="00DE7BCF">
      <w:pPr>
        <w:ind w:firstLine="708"/>
        <w:jc w:val="both"/>
        <w:rPr>
          <w:rFonts w:eastAsiaTheme="minorHAnsi"/>
          <w:color w:val="auto"/>
          <w:sz w:val="28"/>
          <w:szCs w:val="28"/>
        </w:rPr>
      </w:pPr>
      <w:r w:rsidRPr="008575B4">
        <w:rPr>
          <w:color w:val="auto"/>
          <w:sz w:val="28"/>
          <w:szCs w:val="28"/>
        </w:rPr>
        <w:t>6</w:t>
      </w:r>
      <w:r w:rsidR="00DE7BCF" w:rsidRPr="008575B4">
        <w:rPr>
          <w:color w:val="auto"/>
          <w:sz w:val="28"/>
          <w:szCs w:val="28"/>
        </w:rPr>
        <w:t xml:space="preserve">.1. </w:t>
      </w:r>
      <w:r w:rsidR="00363E56" w:rsidRPr="008575B4">
        <w:rPr>
          <w:rFonts w:eastAsiaTheme="minorHAnsi"/>
          <w:color w:val="auto"/>
          <w:sz w:val="28"/>
          <w:szCs w:val="28"/>
        </w:rPr>
        <w:t xml:space="preserve">При возникновении вопросов, требующих разъяснения, споров, конфликтов и т.п. необходимо сначала попробовать решить вопрос силами </w:t>
      </w:r>
      <w:r w:rsidR="00DE7BCF" w:rsidRPr="008575B4">
        <w:rPr>
          <w:rFonts w:eastAsiaTheme="minorHAnsi"/>
          <w:color w:val="auto"/>
          <w:sz w:val="28"/>
          <w:szCs w:val="28"/>
        </w:rPr>
        <w:t>экспертов во главе с Главным экспертом</w:t>
      </w:r>
      <w:r w:rsidR="00363E56" w:rsidRPr="008575B4">
        <w:rPr>
          <w:rFonts w:eastAsiaTheme="minorHAnsi"/>
          <w:color w:val="auto"/>
          <w:sz w:val="28"/>
          <w:szCs w:val="28"/>
        </w:rPr>
        <w:t>.</w:t>
      </w:r>
    </w:p>
    <w:p w:rsidR="00D629EB" w:rsidRPr="008575B4" w:rsidRDefault="00AB78EA" w:rsidP="00DE7BCF">
      <w:pPr>
        <w:ind w:firstLine="708"/>
        <w:jc w:val="both"/>
        <w:rPr>
          <w:rFonts w:eastAsiaTheme="minorHAnsi"/>
          <w:color w:val="auto"/>
          <w:sz w:val="28"/>
          <w:szCs w:val="24"/>
        </w:rPr>
      </w:pPr>
      <w:r w:rsidRPr="008575B4">
        <w:rPr>
          <w:rFonts w:eastAsiaTheme="minorHAnsi"/>
          <w:color w:val="auto"/>
          <w:sz w:val="28"/>
          <w:szCs w:val="28"/>
        </w:rPr>
        <w:t>6</w:t>
      </w:r>
      <w:r w:rsidR="00D629EB" w:rsidRPr="008575B4">
        <w:rPr>
          <w:rFonts w:eastAsiaTheme="minorHAnsi"/>
          <w:color w:val="auto"/>
          <w:sz w:val="28"/>
          <w:szCs w:val="28"/>
        </w:rPr>
        <w:t xml:space="preserve">.2. </w:t>
      </w:r>
      <w:r w:rsidR="00D629EB" w:rsidRPr="008575B4">
        <w:rPr>
          <w:rFonts w:eastAsiaTheme="minorHAnsi"/>
          <w:color w:val="auto"/>
          <w:sz w:val="28"/>
          <w:szCs w:val="24"/>
        </w:rPr>
        <w:t xml:space="preserve">Если вопрос невозможно решить или резолюцию невозможно принять в рамках компетенции, он передается на рассмотрение </w:t>
      </w:r>
      <w:r w:rsidR="006C685C" w:rsidRPr="008575B4">
        <w:rPr>
          <w:rFonts w:eastAsiaTheme="minorHAnsi"/>
          <w:color w:val="auto"/>
          <w:sz w:val="28"/>
          <w:szCs w:val="24"/>
        </w:rPr>
        <w:t>в Апелляционную комиссию</w:t>
      </w:r>
      <w:r w:rsidR="00D629EB" w:rsidRPr="008575B4">
        <w:rPr>
          <w:rFonts w:eastAsiaTheme="minorHAnsi"/>
          <w:color w:val="auto"/>
          <w:sz w:val="28"/>
          <w:szCs w:val="24"/>
        </w:rPr>
        <w:t>.</w:t>
      </w:r>
    </w:p>
    <w:p w:rsidR="00867E32" w:rsidRPr="008575B4" w:rsidRDefault="00363E56" w:rsidP="00867E32">
      <w:pPr>
        <w:rPr>
          <w:color w:val="auto"/>
        </w:rPr>
      </w:pPr>
      <w:r w:rsidRPr="008575B4">
        <w:rPr>
          <w:rFonts w:eastAsiaTheme="minorHAnsi"/>
          <w:color w:val="auto"/>
          <w:sz w:val="24"/>
          <w:szCs w:val="24"/>
        </w:rPr>
        <w:tab/>
      </w:r>
      <w:r w:rsidR="00867E32" w:rsidRPr="008575B4">
        <w:rPr>
          <w:color w:val="auto"/>
        </w:rPr>
        <w:t xml:space="preserve"> </w:t>
      </w:r>
    </w:p>
    <w:p w:rsidR="002118C0" w:rsidRPr="008575B4" w:rsidRDefault="002118C0" w:rsidP="00867E32">
      <w:pPr>
        <w:rPr>
          <w:color w:val="auto"/>
        </w:rPr>
      </w:pPr>
    </w:p>
    <w:p w:rsidR="0088605F" w:rsidRPr="008575B4" w:rsidRDefault="0088605F" w:rsidP="009C2B30">
      <w:pPr>
        <w:pStyle w:val="3"/>
        <w:rPr>
          <w:color w:val="auto"/>
          <w:bdr w:val="none" w:sz="0" w:space="0" w:color="auto" w:frame="1"/>
          <w:lang w:eastAsia="en-US"/>
        </w:rPr>
      </w:pPr>
      <w:bookmarkStart w:id="1" w:name="_Toc487039588"/>
      <w:bookmarkStart w:id="2" w:name="_Toc487040037"/>
      <w:bookmarkStart w:id="3" w:name="_Toc370070879"/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88605F" w:rsidRPr="008575B4" w:rsidRDefault="0088605F" w:rsidP="0088605F">
      <w:pPr>
        <w:rPr>
          <w:color w:val="auto"/>
          <w:lang w:eastAsia="en-US"/>
        </w:rPr>
      </w:pPr>
    </w:p>
    <w:p w:rsidR="00EC1CC0" w:rsidRPr="008575B4" w:rsidRDefault="00EC1CC0">
      <w:pPr>
        <w:spacing w:after="200" w:line="276" w:lineRule="auto"/>
        <w:rPr>
          <w:rFonts w:eastAsia="PMingLiU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575B4">
        <w:rPr>
          <w:color w:val="auto"/>
          <w:bdr w:val="none" w:sz="0" w:space="0" w:color="auto" w:frame="1"/>
          <w:lang w:eastAsia="en-US"/>
        </w:rPr>
        <w:br w:type="page"/>
      </w:r>
    </w:p>
    <w:p w:rsidR="00CC03F9" w:rsidRPr="008575B4" w:rsidRDefault="00CC03F9" w:rsidP="004C3271">
      <w:pPr>
        <w:pStyle w:val="3"/>
        <w:jc w:val="right"/>
        <w:rPr>
          <w:b w:val="0"/>
          <w:i/>
          <w:color w:val="auto"/>
          <w:sz w:val="24"/>
          <w:bdr w:val="none" w:sz="0" w:space="0" w:color="auto" w:frame="1"/>
          <w:lang w:eastAsia="en-US"/>
        </w:rPr>
      </w:pPr>
      <w:r w:rsidRPr="008575B4">
        <w:rPr>
          <w:b w:val="0"/>
          <w:i/>
          <w:color w:val="auto"/>
          <w:sz w:val="24"/>
          <w:bdr w:val="none" w:sz="0" w:space="0" w:color="auto" w:frame="1"/>
          <w:lang w:eastAsia="en-US"/>
        </w:rPr>
        <w:lastRenderedPageBreak/>
        <w:t xml:space="preserve">Приложение </w:t>
      </w:r>
      <w:bookmarkEnd w:id="1"/>
      <w:bookmarkEnd w:id="2"/>
      <w:bookmarkEnd w:id="3"/>
      <w:r w:rsidR="00EC1CC0" w:rsidRPr="008575B4">
        <w:rPr>
          <w:b w:val="0"/>
          <w:i/>
          <w:color w:val="auto"/>
          <w:sz w:val="24"/>
          <w:bdr w:val="none" w:sz="0" w:space="0" w:color="auto" w:frame="1"/>
          <w:lang w:eastAsia="en-US"/>
        </w:rPr>
        <w:t>1</w:t>
      </w:r>
      <w:r w:rsidRPr="008575B4">
        <w:rPr>
          <w:b w:val="0"/>
          <w:i/>
          <w:color w:val="auto"/>
          <w:sz w:val="24"/>
          <w:bdr w:val="none" w:sz="0" w:space="0" w:color="auto" w:frame="1"/>
          <w:lang w:eastAsia="en-US"/>
        </w:rPr>
        <w:t xml:space="preserve"> </w:t>
      </w:r>
    </w:p>
    <w:p w:rsidR="00EC1CC0" w:rsidRPr="008575B4" w:rsidRDefault="00EC1CC0" w:rsidP="004C3271">
      <w:pPr>
        <w:ind w:left="1701"/>
        <w:jc w:val="right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bookmarkStart w:id="4" w:name="_Toc487039589"/>
    </w:p>
    <w:p w:rsidR="004C3271" w:rsidRPr="008575B4" w:rsidRDefault="00794446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4C3271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EC1CC0" w:rsidRPr="008575B4" w:rsidRDefault="004C3271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EC1CC0" w:rsidRPr="008575B4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EC1CC0" w:rsidRPr="008575B4" w:rsidRDefault="00EC1CC0" w:rsidP="00EC1CC0">
      <w:pPr>
        <w:rPr>
          <w:color w:val="auto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Регистрации участников</w:t>
      </w:r>
    </w:p>
    <w:p w:rsidR="00EC1CC0" w:rsidRPr="008575B4" w:rsidRDefault="00EC1CC0" w:rsidP="00EC1CC0">
      <w:pPr>
        <w:pStyle w:val="3"/>
        <w:rPr>
          <w:color w:val="auto"/>
          <w:sz w:val="24"/>
          <w:szCs w:val="24"/>
        </w:rPr>
      </w:pPr>
    </w:p>
    <w:p w:rsidR="00EC1CC0" w:rsidRPr="00694B44" w:rsidRDefault="00EC1CC0" w:rsidP="00EC1CC0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>Компетенция</w:t>
      </w:r>
      <w:r w:rsidR="00CB7F42" w:rsidRPr="008575B4">
        <w:rPr>
          <w:color w:val="auto"/>
          <w:sz w:val="24"/>
          <w:szCs w:val="24"/>
        </w:rPr>
        <w:t xml:space="preserve"> </w:t>
      </w:r>
      <w:r w:rsidR="00794446" w:rsidRPr="00794446">
        <w:rPr>
          <w:color w:val="auto"/>
          <w:sz w:val="24"/>
          <w:szCs w:val="24"/>
          <w:u w:val="single"/>
        </w:rPr>
        <w:tab/>
      </w:r>
      <w:r w:rsidR="00794446" w:rsidRPr="00794446">
        <w:rPr>
          <w:color w:val="auto"/>
          <w:sz w:val="24"/>
          <w:szCs w:val="24"/>
          <w:u w:val="single"/>
        </w:rPr>
        <w:tab/>
      </w:r>
      <w:r w:rsidR="00794446" w:rsidRPr="00794446">
        <w:rPr>
          <w:color w:val="auto"/>
          <w:sz w:val="24"/>
          <w:szCs w:val="24"/>
          <w:u w:val="single"/>
        </w:rPr>
        <w:tab/>
      </w:r>
      <w:r w:rsidR="00794446" w:rsidRPr="00794446">
        <w:rPr>
          <w:color w:val="auto"/>
          <w:sz w:val="24"/>
          <w:szCs w:val="24"/>
          <w:u w:val="single"/>
        </w:rPr>
        <w:tab/>
      </w:r>
      <w:r w:rsidR="00794446">
        <w:rPr>
          <w:color w:val="auto"/>
          <w:sz w:val="24"/>
          <w:szCs w:val="24"/>
          <w:u w:val="single"/>
          <w:lang w:val="en-US"/>
        </w:rPr>
        <w:tab/>
      </w:r>
      <w:r w:rsidR="00E6257A"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EC1CC0" w:rsidRPr="008575B4" w:rsidTr="004C3271">
        <w:tc>
          <w:tcPr>
            <w:tcW w:w="817" w:type="dxa"/>
            <w:vAlign w:val="center"/>
          </w:tcPr>
          <w:p w:rsidR="00EC1CC0" w:rsidRPr="008575B4" w:rsidRDefault="00EC1CC0" w:rsidP="004C327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3967" w:type="dxa"/>
            <w:vAlign w:val="center"/>
          </w:tcPr>
          <w:p w:rsidR="00EC1CC0" w:rsidRPr="008575B4" w:rsidRDefault="00EC1CC0" w:rsidP="00CB7F42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 xml:space="preserve">Ф.И. О Участника </w:t>
            </w:r>
          </w:p>
        </w:tc>
        <w:tc>
          <w:tcPr>
            <w:tcW w:w="2393" w:type="dxa"/>
            <w:vAlign w:val="center"/>
          </w:tcPr>
          <w:p w:rsidR="00EC1CC0" w:rsidRPr="008575B4" w:rsidRDefault="00EC1CC0" w:rsidP="004C327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EC1CC0" w:rsidRPr="008575B4" w:rsidRDefault="00EC1CC0" w:rsidP="004C327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Подпись</w:t>
            </w: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4C3271">
            <w:pPr>
              <w:pStyle w:val="a3"/>
              <w:numPr>
                <w:ilvl w:val="0"/>
                <w:numId w:val="45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:rsidR="00CB7F42" w:rsidRPr="008575B4" w:rsidRDefault="00CB7F42">
            <w:pPr>
              <w:rPr>
                <w:color w:val="auto"/>
                <w:sz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EC1CC0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4C3271">
            <w:pPr>
              <w:pStyle w:val="a3"/>
              <w:numPr>
                <w:ilvl w:val="0"/>
                <w:numId w:val="45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:rsidR="00CB7F42" w:rsidRPr="008575B4" w:rsidRDefault="00CB7F42">
            <w:pPr>
              <w:rPr>
                <w:color w:val="auto"/>
                <w:sz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EC1CC0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4C3271">
            <w:pPr>
              <w:pStyle w:val="a3"/>
              <w:numPr>
                <w:ilvl w:val="0"/>
                <w:numId w:val="45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:rsidR="00CB7F42" w:rsidRPr="008575B4" w:rsidRDefault="00CB7F42">
            <w:pPr>
              <w:rPr>
                <w:color w:val="auto"/>
                <w:sz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EC1CC0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4C3271">
            <w:pPr>
              <w:pStyle w:val="a3"/>
              <w:numPr>
                <w:ilvl w:val="0"/>
                <w:numId w:val="45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:rsidR="00CB7F42" w:rsidRPr="008575B4" w:rsidRDefault="00CB7F42">
            <w:pPr>
              <w:rPr>
                <w:color w:val="auto"/>
                <w:sz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EC1CC0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4C3271">
            <w:pPr>
              <w:pStyle w:val="a3"/>
              <w:numPr>
                <w:ilvl w:val="0"/>
                <w:numId w:val="45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:rsidR="00CB7F42" w:rsidRPr="008575B4" w:rsidRDefault="00CB7F42">
            <w:pPr>
              <w:rPr>
                <w:color w:val="auto"/>
                <w:sz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EC1CC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C1CC0" w:rsidRPr="008575B4" w:rsidRDefault="00EC1CC0" w:rsidP="00EC1CC0">
      <w:pPr>
        <w:rPr>
          <w:color w:val="auto"/>
          <w:sz w:val="24"/>
          <w:szCs w:val="24"/>
        </w:rPr>
      </w:pPr>
    </w:p>
    <w:p w:rsidR="004C3271" w:rsidRPr="008575B4" w:rsidRDefault="004C3271" w:rsidP="00EC1CC0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4C3271" w:rsidRPr="008575B4" w:rsidRDefault="004C3271" w:rsidP="00EC1CC0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4C3271" w:rsidRPr="008575B4" w:rsidRDefault="004C3271" w:rsidP="00EC1CC0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EC1CC0" w:rsidRPr="00794446" w:rsidRDefault="00EC1CC0" w:rsidP="00EC1CC0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</w:t>
      </w:r>
      <w:r w:rsidR="004C3271" w:rsidRPr="008575B4">
        <w:rPr>
          <w:rFonts w:eastAsia="Calibri"/>
          <w:color w:val="auto"/>
          <w:sz w:val="24"/>
          <w:szCs w:val="24"/>
          <w:lang w:eastAsia="en-US"/>
        </w:rPr>
        <w:t xml:space="preserve"> ______________________ /</w:t>
      </w:r>
      <w:r w:rsidR="00794446"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 w:rsidR="00794446"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 w:rsidR="00794446"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 w:rsidR="00794446"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EC1CC0" w:rsidRPr="008575B4" w:rsidRDefault="00EC1CC0" w:rsidP="00EC1CC0">
      <w:pPr>
        <w:rPr>
          <w:color w:val="auto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CB7F42" w:rsidRPr="008575B4" w:rsidRDefault="00CB7F42">
      <w:pPr>
        <w:spacing w:after="200" w:line="276" w:lineRule="auto"/>
        <w:rPr>
          <w:rFonts w:eastAsia="PMingLiU"/>
          <w:i/>
          <w:color w:val="auto"/>
          <w:sz w:val="24"/>
          <w:szCs w:val="28"/>
          <w:bdr w:val="none" w:sz="0" w:space="0" w:color="auto" w:frame="1"/>
          <w:lang w:eastAsia="en-US"/>
        </w:rPr>
      </w:pPr>
      <w:bookmarkStart w:id="5" w:name="_Toc370070887"/>
      <w:r w:rsidRPr="008575B4">
        <w:rPr>
          <w:b/>
          <w:i/>
          <w:color w:val="auto"/>
          <w:sz w:val="24"/>
          <w:bdr w:val="none" w:sz="0" w:space="0" w:color="auto" w:frame="1"/>
          <w:lang w:eastAsia="en-US"/>
        </w:rPr>
        <w:br w:type="page"/>
      </w:r>
    </w:p>
    <w:p w:rsidR="00CB7F42" w:rsidRPr="008575B4" w:rsidRDefault="00CB7F42" w:rsidP="00CB7F42">
      <w:pPr>
        <w:pStyle w:val="3"/>
        <w:jc w:val="right"/>
        <w:rPr>
          <w:b w:val="0"/>
          <w:i/>
          <w:color w:val="auto"/>
          <w:sz w:val="24"/>
          <w:bdr w:val="none" w:sz="0" w:space="0" w:color="auto" w:frame="1"/>
          <w:lang w:eastAsia="en-US"/>
        </w:rPr>
      </w:pPr>
      <w:r w:rsidRPr="008575B4">
        <w:rPr>
          <w:b w:val="0"/>
          <w:i/>
          <w:color w:val="auto"/>
          <w:sz w:val="24"/>
          <w:bdr w:val="none" w:sz="0" w:space="0" w:color="auto" w:frame="1"/>
          <w:lang w:eastAsia="en-US"/>
        </w:rPr>
        <w:lastRenderedPageBreak/>
        <w:t xml:space="preserve">Приложение 1 </w:t>
      </w:r>
    </w:p>
    <w:p w:rsidR="00CB7F42" w:rsidRPr="008575B4" w:rsidRDefault="00CB7F42" w:rsidP="00CB7F42">
      <w:pPr>
        <w:ind w:left="1701"/>
        <w:jc w:val="right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</w:p>
    <w:p w:rsidR="00CB7F42" w:rsidRPr="008575B4" w:rsidRDefault="00794446" w:rsidP="00CB7F42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B7F42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 </w:t>
      </w:r>
    </w:p>
    <w:p w:rsidR="00CB7F42" w:rsidRPr="008575B4" w:rsidRDefault="00CB7F42" w:rsidP="00CB7F42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CB7F42" w:rsidRPr="008575B4" w:rsidRDefault="00CB7F42" w:rsidP="00CB7F4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CB7F42" w:rsidRPr="008575B4" w:rsidRDefault="00CB7F42" w:rsidP="00CB7F42">
      <w:pPr>
        <w:rPr>
          <w:color w:val="auto"/>
        </w:rPr>
      </w:pPr>
    </w:p>
    <w:p w:rsidR="00CB7F42" w:rsidRPr="008575B4" w:rsidRDefault="00CB7F42" w:rsidP="00CB7F4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CB7F42" w:rsidRPr="008575B4" w:rsidRDefault="00CB7F42" w:rsidP="00CB7F4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Регистрации экспертов</w:t>
      </w:r>
    </w:p>
    <w:p w:rsidR="00CB7F42" w:rsidRPr="008575B4" w:rsidRDefault="00CB7F42" w:rsidP="00CB7F42">
      <w:pPr>
        <w:pStyle w:val="3"/>
        <w:rPr>
          <w:color w:val="auto"/>
          <w:sz w:val="24"/>
          <w:szCs w:val="24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CB7F42" w:rsidRPr="008575B4" w:rsidRDefault="00CB7F42" w:rsidP="00CB7F42">
      <w:pPr>
        <w:ind w:firstLine="708"/>
        <w:rPr>
          <w:color w:val="auto"/>
          <w:sz w:val="24"/>
          <w:szCs w:val="24"/>
        </w:rPr>
      </w:pPr>
    </w:p>
    <w:p w:rsidR="00CB7F42" w:rsidRPr="008575B4" w:rsidRDefault="00CB7F42" w:rsidP="00CB7F42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CB7F42" w:rsidRPr="008575B4" w:rsidRDefault="00CB7F42" w:rsidP="00CB7F42">
      <w:pPr>
        <w:ind w:firstLine="708"/>
        <w:rPr>
          <w:color w:val="auto"/>
          <w:sz w:val="24"/>
          <w:szCs w:val="24"/>
        </w:rPr>
      </w:pPr>
    </w:p>
    <w:p w:rsidR="00CB7F42" w:rsidRPr="008575B4" w:rsidRDefault="00CB7F42" w:rsidP="00CB7F42">
      <w:pPr>
        <w:ind w:firstLine="708"/>
        <w:rPr>
          <w:color w:val="auto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CB7F42" w:rsidRPr="008575B4" w:rsidTr="00CB7F42">
        <w:tc>
          <w:tcPr>
            <w:tcW w:w="817" w:type="dxa"/>
            <w:vAlign w:val="center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3967" w:type="dxa"/>
            <w:vAlign w:val="center"/>
          </w:tcPr>
          <w:p w:rsidR="00CB7F42" w:rsidRPr="008575B4" w:rsidRDefault="00CB7F42" w:rsidP="0007386A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Ф.И. О эксперта</w:t>
            </w:r>
          </w:p>
        </w:tc>
        <w:tc>
          <w:tcPr>
            <w:tcW w:w="2393" w:type="dxa"/>
            <w:vAlign w:val="center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CB7F42" w:rsidRPr="008575B4" w:rsidRDefault="00CB7F42" w:rsidP="00CB7F42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Подпись</w:t>
            </w: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CB7F42">
            <w:pPr>
              <w:pStyle w:val="a3"/>
              <w:numPr>
                <w:ilvl w:val="0"/>
                <w:numId w:val="4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</w:tcPr>
          <w:p w:rsidR="00CB7F42" w:rsidRPr="008575B4" w:rsidRDefault="00CB7F42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CB7F42">
            <w:pPr>
              <w:pStyle w:val="a3"/>
              <w:numPr>
                <w:ilvl w:val="0"/>
                <w:numId w:val="4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CB7F42">
            <w:pPr>
              <w:pStyle w:val="a3"/>
              <w:numPr>
                <w:ilvl w:val="0"/>
                <w:numId w:val="4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CB7F42">
            <w:pPr>
              <w:pStyle w:val="a3"/>
              <w:numPr>
                <w:ilvl w:val="0"/>
                <w:numId w:val="4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</w:tr>
      <w:tr w:rsidR="00CB7F42" w:rsidRPr="008575B4" w:rsidTr="00CB7F42">
        <w:tc>
          <w:tcPr>
            <w:tcW w:w="817" w:type="dxa"/>
          </w:tcPr>
          <w:p w:rsidR="00CB7F42" w:rsidRPr="008575B4" w:rsidRDefault="00CB7F42" w:rsidP="00CB7F42">
            <w:pPr>
              <w:pStyle w:val="a3"/>
              <w:numPr>
                <w:ilvl w:val="0"/>
                <w:numId w:val="4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967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F42" w:rsidRPr="008575B4" w:rsidRDefault="00CB7F42" w:rsidP="00CB7F42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CB7F42" w:rsidRPr="008575B4" w:rsidRDefault="00CB7F42" w:rsidP="00CB7F42">
      <w:pPr>
        <w:rPr>
          <w:color w:val="auto"/>
          <w:sz w:val="24"/>
          <w:szCs w:val="24"/>
        </w:rPr>
      </w:pPr>
    </w:p>
    <w:p w:rsidR="00CB7F42" w:rsidRPr="008575B4" w:rsidRDefault="00CB7F42" w:rsidP="00CB7F42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CB7F42" w:rsidRPr="008575B4" w:rsidRDefault="00CB7F42" w:rsidP="00CB7F42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CB7F42" w:rsidRPr="008575B4" w:rsidRDefault="00CB7F42" w:rsidP="00CB7F42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CB7F42" w:rsidRPr="008575B4" w:rsidRDefault="00CB7F42" w:rsidP="00CB7F42">
      <w:pPr>
        <w:rPr>
          <w:color w:val="auto"/>
        </w:rPr>
      </w:pPr>
    </w:p>
    <w:p w:rsidR="00CB7F42" w:rsidRPr="008575B4" w:rsidRDefault="00CB7F42" w:rsidP="00CB7F42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CB7F42" w:rsidRPr="008575B4" w:rsidRDefault="00CB7F42" w:rsidP="00CB7F42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CB7F42" w:rsidRPr="008575B4" w:rsidRDefault="00CB7F42" w:rsidP="00CB7F42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CB7F42" w:rsidRPr="008575B4" w:rsidRDefault="00CB7F42" w:rsidP="00CB7F42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CB7F42" w:rsidRPr="008575B4" w:rsidRDefault="00CB7F42" w:rsidP="00CB7F42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CB7F42" w:rsidRPr="008575B4" w:rsidRDefault="00CB7F42" w:rsidP="00CB7F42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6257A" w:rsidRPr="008575B4" w:rsidRDefault="00E6257A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r w:rsidRPr="008575B4">
        <w:rPr>
          <w:b/>
          <w:i/>
          <w:color w:val="auto"/>
          <w:sz w:val="24"/>
        </w:rPr>
        <w:br w:type="page"/>
      </w:r>
    </w:p>
    <w:p w:rsidR="00EC1CC0" w:rsidRPr="008575B4" w:rsidRDefault="00EC1CC0" w:rsidP="004C3271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bookmarkEnd w:id="5"/>
      <w:r w:rsidRPr="008575B4">
        <w:rPr>
          <w:b w:val="0"/>
          <w:i/>
          <w:color w:val="auto"/>
          <w:sz w:val="24"/>
        </w:rPr>
        <w:t>2</w:t>
      </w:r>
    </w:p>
    <w:p w:rsidR="004C3271" w:rsidRPr="008575B4" w:rsidRDefault="00794446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4C3271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4C3271" w:rsidRPr="008575B4" w:rsidRDefault="004C3271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EC1CC0" w:rsidRPr="008575B4" w:rsidRDefault="00EC1CC0" w:rsidP="00EC1CC0">
      <w:pPr>
        <w:rPr>
          <w:color w:val="auto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EC1CC0" w:rsidRPr="008575B4" w:rsidRDefault="00EC1CC0" w:rsidP="004C3271">
      <w:pPr>
        <w:pStyle w:val="a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75B4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 а также оборудованием и рабочими местами на конкурсной площадке, протестировать оборудование в течение необход</w:t>
      </w:r>
      <w:r w:rsidR="00E10DA1" w:rsidRPr="008575B4">
        <w:rPr>
          <w:rFonts w:ascii="Times New Roman" w:hAnsi="Times New Roman"/>
          <w:bCs/>
          <w:sz w:val="24"/>
          <w:szCs w:val="24"/>
        </w:rPr>
        <w:t>имого для ознакомления времени</w:t>
      </w:r>
      <w:r w:rsidRPr="008575B4">
        <w:rPr>
          <w:rFonts w:ascii="Times New Roman" w:hAnsi="Times New Roman"/>
          <w:bCs/>
          <w:sz w:val="24"/>
          <w:szCs w:val="24"/>
        </w:rPr>
        <w:t xml:space="preserve">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EC1CC0" w:rsidRPr="008575B4" w:rsidTr="004C327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Подпись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C1CC0" w:rsidRPr="008575B4" w:rsidRDefault="00EC1CC0" w:rsidP="00EC1CC0">
      <w:pPr>
        <w:rPr>
          <w:color w:val="auto"/>
          <w:sz w:val="24"/>
          <w:szCs w:val="24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EC1CC0" w:rsidRPr="008575B4" w:rsidRDefault="00EC1CC0" w:rsidP="00EC1CC0">
      <w:pPr>
        <w:spacing w:line="276" w:lineRule="auto"/>
        <w:rPr>
          <w:rFonts w:eastAsia="Calibri"/>
          <w:color w:val="auto"/>
          <w:lang w:eastAsia="en-US"/>
        </w:rPr>
      </w:pPr>
    </w:p>
    <w:p w:rsidR="00E6257A" w:rsidRPr="008575B4" w:rsidRDefault="00E6257A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bookmarkStart w:id="6" w:name="_Toc370070888"/>
      <w:r w:rsidRPr="008575B4">
        <w:rPr>
          <w:b/>
          <w:i/>
          <w:color w:val="auto"/>
          <w:sz w:val="24"/>
        </w:rPr>
        <w:br w:type="page"/>
      </w:r>
    </w:p>
    <w:p w:rsidR="00EC1CC0" w:rsidRPr="008575B4" w:rsidRDefault="00EC1CC0" w:rsidP="004C3271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bookmarkEnd w:id="6"/>
      <w:r w:rsidRPr="008575B4">
        <w:rPr>
          <w:b w:val="0"/>
          <w:i/>
          <w:color w:val="auto"/>
          <w:sz w:val="24"/>
        </w:rPr>
        <w:t>3</w:t>
      </w:r>
    </w:p>
    <w:p w:rsidR="004C3271" w:rsidRPr="008575B4" w:rsidRDefault="00794446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4C3271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4C3271" w:rsidRPr="008575B4" w:rsidRDefault="004C3271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EC1CC0" w:rsidRPr="008575B4" w:rsidRDefault="00EC1CC0" w:rsidP="00EC1CC0">
      <w:pPr>
        <w:rPr>
          <w:color w:val="auto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 xml:space="preserve">ознакомления экспертов с актуализированным конкурсным заданием и критериями оценки (после внесения 30% изменений) 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EC1CC0" w:rsidRPr="008575B4" w:rsidRDefault="00EC1CC0" w:rsidP="00EC1CC0">
      <w:pPr>
        <w:rPr>
          <w:color w:val="auto"/>
          <w:sz w:val="24"/>
          <w:szCs w:val="24"/>
        </w:rPr>
      </w:pPr>
    </w:p>
    <w:p w:rsidR="00EC1CC0" w:rsidRPr="008575B4" w:rsidRDefault="00EC1CC0" w:rsidP="004C327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575B4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</w:t>
      </w:r>
      <w:r w:rsidR="00E10DA1" w:rsidRPr="008575B4">
        <w:rPr>
          <w:rFonts w:ascii="Times New Roman" w:hAnsi="Times New Roman"/>
          <w:bCs/>
          <w:sz w:val="24"/>
          <w:szCs w:val="24"/>
        </w:rPr>
        <w:t>положением об экспертах</w:t>
      </w:r>
      <w:r w:rsidRPr="008575B4">
        <w:rPr>
          <w:rFonts w:ascii="Times New Roman" w:hAnsi="Times New Roman"/>
          <w:bCs/>
          <w:sz w:val="24"/>
          <w:szCs w:val="24"/>
        </w:rPr>
        <w:t xml:space="preserve">), полноценно ознакомиться с актуализированным Конкурсным заданием и Критериями оценки.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EC1CC0" w:rsidRPr="008575B4" w:rsidTr="004C327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ФИО 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8575B4" w:rsidRDefault="00EC1CC0" w:rsidP="004C327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Подпись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C1CC0" w:rsidRPr="008575B4" w:rsidRDefault="00EC1CC0" w:rsidP="00EC1CC0">
      <w:pPr>
        <w:rPr>
          <w:color w:val="auto"/>
          <w:sz w:val="24"/>
          <w:szCs w:val="24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62455" w:rsidRPr="008575B4" w:rsidRDefault="00262455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EC1CC0" w:rsidRPr="008575B4" w:rsidRDefault="00EC1CC0" w:rsidP="00EC1CC0">
      <w:pPr>
        <w:spacing w:line="276" w:lineRule="auto"/>
        <w:rPr>
          <w:rFonts w:eastAsia="Calibri"/>
          <w:color w:val="auto"/>
          <w:lang w:eastAsia="en-US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E6257A" w:rsidRPr="008575B4" w:rsidRDefault="00E6257A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r w:rsidRPr="008575B4">
        <w:rPr>
          <w:b/>
          <w:i/>
          <w:color w:val="auto"/>
          <w:sz w:val="24"/>
        </w:rPr>
        <w:br w:type="page"/>
      </w:r>
    </w:p>
    <w:p w:rsidR="00EC1CC0" w:rsidRPr="008575B4" w:rsidRDefault="00EC1CC0" w:rsidP="004C3271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>Приложение 4</w:t>
      </w:r>
    </w:p>
    <w:p w:rsidR="004C3271" w:rsidRPr="008575B4" w:rsidRDefault="00794446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4C3271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4C3271" w:rsidRPr="008575B4" w:rsidRDefault="004C3271" w:rsidP="004C3271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EC1CC0" w:rsidRPr="008575B4" w:rsidRDefault="00EC1CC0" w:rsidP="00EC1CC0">
      <w:pPr>
        <w:rPr>
          <w:color w:val="auto"/>
        </w:rPr>
      </w:pPr>
    </w:p>
    <w:p w:rsidR="00EC1CC0" w:rsidRPr="008575B4" w:rsidRDefault="00EC1CC0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BE5601" w:rsidRPr="008575B4" w:rsidRDefault="00BE5601" w:rsidP="00BE5601">
      <w:pPr>
        <w:ind w:firstLine="709"/>
        <w:jc w:val="center"/>
        <w:rPr>
          <w:b/>
          <w:color w:val="auto"/>
          <w:sz w:val="24"/>
          <w:szCs w:val="24"/>
        </w:rPr>
      </w:pPr>
      <w:r w:rsidRPr="008575B4">
        <w:rPr>
          <w:b/>
          <w:color w:val="auto"/>
          <w:sz w:val="24"/>
          <w:szCs w:val="24"/>
        </w:rPr>
        <w:t>Протокол инструктажа по работе на оборудовании</w:t>
      </w:r>
    </w:p>
    <w:p w:rsidR="00BE5601" w:rsidRPr="008575B4" w:rsidRDefault="00BE5601" w:rsidP="00BE5601">
      <w:pPr>
        <w:rPr>
          <w:color w:val="auto"/>
          <w:sz w:val="24"/>
          <w:szCs w:val="24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4C3271" w:rsidRPr="008575B4" w:rsidRDefault="004C3271" w:rsidP="004C3271">
      <w:pPr>
        <w:ind w:firstLine="708"/>
        <w:rPr>
          <w:color w:val="auto"/>
          <w:sz w:val="24"/>
          <w:szCs w:val="24"/>
        </w:rPr>
      </w:pPr>
    </w:p>
    <w:p w:rsidR="004C3271" w:rsidRPr="008575B4" w:rsidRDefault="004C3271" w:rsidP="004C3271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BE5601" w:rsidRPr="008575B4" w:rsidRDefault="00BE5601" w:rsidP="00BE5601">
      <w:pPr>
        <w:rPr>
          <w:b/>
          <w:bCs/>
          <w:color w:val="auto"/>
          <w:sz w:val="24"/>
          <w:szCs w:val="24"/>
        </w:rPr>
      </w:pPr>
    </w:p>
    <w:p w:rsidR="00BE5601" w:rsidRPr="008575B4" w:rsidRDefault="00BE5601" w:rsidP="002D54EA">
      <w:pPr>
        <w:ind w:firstLine="709"/>
        <w:jc w:val="both"/>
        <w:rPr>
          <w:bCs/>
          <w:color w:val="auto"/>
          <w:sz w:val="24"/>
          <w:szCs w:val="24"/>
        </w:rPr>
      </w:pPr>
      <w:r w:rsidRPr="008575B4">
        <w:rPr>
          <w:bCs/>
          <w:color w:val="auto"/>
          <w:sz w:val="24"/>
          <w:szCs w:val="24"/>
        </w:rPr>
        <w:t xml:space="preserve">Мы, нижеподписавшиеся, подтверждаем, что нами были 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p w:rsidR="002D54EA" w:rsidRPr="008575B4" w:rsidRDefault="002D54EA" w:rsidP="002D54EA">
      <w:pPr>
        <w:ind w:firstLine="709"/>
        <w:jc w:val="both"/>
        <w:rPr>
          <w:color w:val="auto"/>
          <w:sz w:val="24"/>
          <w:szCs w:val="24"/>
        </w:rPr>
      </w:pP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BE5601" w:rsidRPr="008575B4" w:rsidTr="002D54EA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8575B4" w:rsidRDefault="00BE5601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8575B4" w:rsidRDefault="00BE5601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8575B4" w:rsidRDefault="00BE5601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601" w:rsidRPr="008575B4" w:rsidRDefault="00BE5601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Подпись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6257A" w:rsidRPr="008575B4" w:rsidTr="00E6257A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7A" w:rsidRPr="008575B4" w:rsidRDefault="00E6257A" w:rsidP="00BE5601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7A" w:rsidRPr="008575B4" w:rsidRDefault="00E6257A" w:rsidP="00BE5601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BE5601" w:rsidRPr="008575B4" w:rsidRDefault="00BE5601" w:rsidP="00BE5601">
      <w:pPr>
        <w:rPr>
          <w:color w:val="auto"/>
          <w:sz w:val="24"/>
          <w:szCs w:val="24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4C3271" w:rsidRPr="008575B4" w:rsidRDefault="004C3271" w:rsidP="004C327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BE5601" w:rsidRPr="008575B4" w:rsidRDefault="00BE5601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BE5601" w:rsidRPr="008575B4" w:rsidRDefault="00BE5601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p w:rsidR="00BE5601" w:rsidRPr="008575B4" w:rsidRDefault="00BE5601" w:rsidP="00485AD5">
      <w:pPr>
        <w:jc w:val="right"/>
        <w:rPr>
          <w:rFonts w:eastAsia="Calibri"/>
          <w:b/>
          <w:color w:val="auto"/>
          <w:bdr w:val="none" w:sz="0" w:space="0" w:color="auto" w:frame="1"/>
          <w:lang w:eastAsia="en-US"/>
        </w:rPr>
      </w:pPr>
    </w:p>
    <w:bookmarkEnd w:id="4"/>
    <w:p w:rsidR="00CC03F9" w:rsidRPr="008575B4" w:rsidRDefault="00CC03F9" w:rsidP="00CC03F9">
      <w:pPr>
        <w:spacing w:line="276" w:lineRule="auto"/>
        <w:rPr>
          <w:rFonts w:eastAsia="Calibri"/>
          <w:color w:val="auto"/>
          <w:lang w:eastAsia="en-US"/>
        </w:rPr>
      </w:pPr>
    </w:p>
    <w:p w:rsidR="00CC03F9" w:rsidRPr="008575B4" w:rsidRDefault="00CC03F9" w:rsidP="00CC03F9">
      <w:pPr>
        <w:spacing w:line="276" w:lineRule="auto"/>
        <w:rPr>
          <w:rFonts w:eastAsia="Calibri"/>
          <w:color w:val="auto"/>
          <w:lang w:eastAsia="en-US"/>
        </w:rPr>
        <w:sectPr w:rsidR="00CC03F9" w:rsidRPr="008575B4" w:rsidSect="00262455">
          <w:footerReference w:type="default" r:id="rId8"/>
          <w:pgSz w:w="11906" w:h="16838"/>
          <w:pgMar w:top="1134" w:right="851" w:bottom="1361" w:left="1418" w:header="709" w:footer="709" w:gutter="0"/>
          <w:cols w:space="720"/>
        </w:sectPr>
      </w:pPr>
    </w:p>
    <w:p w:rsidR="00355F22" w:rsidRPr="008575B4" w:rsidRDefault="00355F22" w:rsidP="009C2B30">
      <w:pPr>
        <w:pStyle w:val="3"/>
        <w:rPr>
          <w:color w:val="auto"/>
          <w:bdr w:val="none" w:sz="0" w:space="0" w:color="auto" w:frame="1"/>
          <w:lang w:eastAsia="en-US"/>
        </w:rPr>
        <w:sectPr w:rsidR="00355F22" w:rsidRPr="008575B4" w:rsidSect="003E19B0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7" w:name="_Toc487040038"/>
    </w:p>
    <w:p w:rsidR="00BE5601" w:rsidRPr="008575B4" w:rsidRDefault="00BE5601" w:rsidP="002D54EA">
      <w:pPr>
        <w:pStyle w:val="3"/>
        <w:jc w:val="right"/>
        <w:rPr>
          <w:b w:val="0"/>
          <w:i/>
          <w:color w:val="auto"/>
          <w:sz w:val="24"/>
        </w:rPr>
      </w:pPr>
      <w:bookmarkStart w:id="8" w:name="_Toc370070880"/>
      <w:r w:rsidRPr="008575B4">
        <w:rPr>
          <w:b w:val="0"/>
          <w:i/>
          <w:color w:val="auto"/>
          <w:sz w:val="24"/>
        </w:rPr>
        <w:lastRenderedPageBreak/>
        <w:t>Приложение 5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BE5601" w:rsidRPr="008575B4" w:rsidRDefault="00BE5601" w:rsidP="00EC1CC0">
      <w:pPr>
        <w:pStyle w:val="3"/>
        <w:rPr>
          <w:color w:val="auto"/>
        </w:rPr>
      </w:pPr>
    </w:p>
    <w:p w:rsidR="00BE5601" w:rsidRPr="008575B4" w:rsidRDefault="00BE5601" w:rsidP="00BE5601">
      <w:pPr>
        <w:spacing w:line="276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lang w:eastAsia="en-US"/>
        </w:rPr>
        <w:t xml:space="preserve">Протокол </w:t>
      </w:r>
    </w:p>
    <w:p w:rsidR="00BE5601" w:rsidRPr="008575B4" w:rsidRDefault="00BE5601" w:rsidP="00BE5601">
      <w:pPr>
        <w:spacing w:line="276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:rsidR="00BE5601" w:rsidRPr="008575B4" w:rsidRDefault="00BE5601" w:rsidP="00BE5601">
      <w:pPr>
        <w:ind w:firstLine="708"/>
        <w:rPr>
          <w:color w:val="auto"/>
          <w:sz w:val="24"/>
          <w:szCs w:val="24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BE5601" w:rsidRPr="008575B4" w:rsidRDefault="00BE5601" w:rsidP="00BE5601">
      <w:pPr>
        <w:ind w:firstLine="708"/>
        <w:rPr>
          <w:color w:val="auto"/>
          <w:sz w:val="24"/>
          <w:szCs w:val="24"/>
        </w:rPr>
      </w:pPr>
    </w:p>
    <w:p w:rsidR="00BE5601" w:rsidRPr="008575B4" w:rsidRDefault="00BE5601" w:rsidP="00BE5601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BE5601" w:rsidRPr="008575B4" w:rsidRDefault="00BE5601" w:rsidP="00BE5601">
      <w:pPr>
        <w:spacing w:line="276" w:lineRule="auto"/>
        <w:rPr>
          <w:rFonts w:eastAsia="Calibri"/>
          <w:color w:val="auto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518"/>
        <w:gridCol w:w="1439"/>
        <w:gridCol w:w="1840"/>
        <w:gridCol w:w="1416"/>
        <w:gridCol w:w="1275"/>
      </w:tblGrid>
      <w:tr w:rsidR="00BE5601" w:rsidRPr="008575B4" w:rsidTr="00BE5601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9" w:name="_Toc487039590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№</w:t>
            </w:r>
            <w:bookmarkEnd w:id="9"/>
          </w:p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0" w:name="_Toc487039591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п/п</w:t>
            </w:r>
            <w:bookmarkEnd w:id="10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1" w:name="_Toc487039592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Ф.И.О.</w:t>
            </w:r>
            <w:bookmarkEnd w:id="11"/>
          </w:p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2" w:name="_Toc487039593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участника</w:t>
            </w:r>
            <w:bookmarkEnd w:id="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3" w:name="_Toc487039594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Год рождения</w:t>
            </w:r>
            <w:bookmarkEnd w:id="13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4" w:name="_Toc487039595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Ф.И.О.</w:t>
            </w:r>
            <w:bookmarkEnd w:id="14"/>
          </w:p>
          <w:p w:rsidR="00BE5601" w:rsidRPr="008575B4" w:rsidRDefault="00BE5601" w:rsidP="00BE5601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5" w:name="_Toc487039596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инструктирующего</w:t>
            </w:r>
            <w:bookmarkEnd w:id="15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8575B4" w:rsidRDefault="00BE5601" w:rsidP="002D54EA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6" w:name="_Toc487039597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Подпись инструкти</w:t>
            </w:r>
            <w:bookmarkStart w:id="17" w:name="_Toc487039598"/>
            <w:bookmarkEnd w:id="16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рующего</w:t>
            </w:r>
            <w:bookmarkEnd w:id="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8575B4" w:rsidRDefault="00BE5601" w:rsidP="002D54EA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bookmarkStart w:id="18" w:name="_Toc487039599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Подпись инструкти</w:t>
            </w:r>
            <w:bookmarkStart w:id="19" w:name="_Toc487039600"/>
            <w:bookmarkEnd w:id="18"/>
            <w:r w:rsidRPr="008575B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руемого</w:t>
            </w:r>
            <w:bookmarkEnd w:id="19"/>
          </w:p>
        </w:tc>
      </w:tr>
      <w:tr w:rsidR="00E6257A" w:rsidRPr="008575B4" w:rsidTr="00E6257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E6257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6257A" w:rsidRPr="008575B4" w:rsidTr="00E6257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E6257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6257A" w:rsidRPr="008575B4" w:rsidTr="00E6257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E6257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6257A" w:rsidRPr="008575B4" w:rsidTr="00E6257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E6257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6257A" w:rsidRPr="008575B4" w:rsidTr="00E6257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7A" w:rsidRPr="008575B4" w:rsidRDefault="00E6257A" w:rsidP="00E6257A">
            <w:pPr>
              <w:rPr>
                <w:color w:val="auto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E6257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A" w:rsidRPr="008575B4" w:rsidRDefault="00E6257A" w:rsidP="00BE5601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E5601" w:rsidRPr="008575B4" w:rsidRDefault="00BE5601" w:rsidP="00BE5601">
      <w:pPr>
        <w:spacing w:line="276" w:lineRule="auto"/>
        <w:rPr>
          <w:rFonts w:eastAsia="Calibri"/>
          <w:color w:val="auto"/>
          <w:lang w:eastAsia="en-US"/>
        </w:rPr>
      </w:pPr>
    </w:p>
    <w:p w:rsidR="00BE5601" w:rsidRPr="008575B4" w:rsidRDefault="00BE5601" w:rsidP="00BE5601">
      <w:pPr>
        <w:spacing w:line="276" w:lineRule="auto"/>
        <w:rPr>
          <w:rFonts w:eastAsia="Calibri"/>
          <w:color w:val="auto"/>
          <w:lang w:eastAsia="en-US"/>
        </w:rPr>
      </w:pPr>
    </w:p>
    <w:p w:rsidR="00262455" w:rsidRPr="008575B4" w:rsidRDefault="00262455" w:rsidP="00BE5601">
      <w:pPr>
        <w:spacing w:line="276" w:lineRule="auto"/>
        <w:rPr>
          <w:rFonts w:eastAsia="Calibri"/>
          <w:color w:val="auto"/>
          <w:lang w:eastAsia="en-US"/>
        </w:rPr>
      </w:pPr>
    </w:p>
    <w:p w:rsidR="002D54EA" w:rsidRPr="008575B4" w:rsidRDefault="002D54EA" w:rsidP="00BE5601">
      <w:pPr>
        <w:spacing w:line="276" w:lineRule="auto"/>
        <w:rPr>
          <w:rFonts w:eastAsia="Calibri"/>
          <w:color w:val="auto"/>
          <w:lang w:eastAsia="en-US"/>
        </w:rPr>
      </w:pPr>
    </w:p>
    <w:p w:rsidR="002D54EA" w:rsidRPr="008575B4" w:rsidRDefault="002D54EA" w:rsidP="00BE5601">
      <w:pPr>
        <w:spacing w:line="276" w:lineRule="auto"/>
        <w:rPr>
          <w:rFonts w:eastAsia="Calibri"/>
          <w:color w:val="auto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BE5601" w:rsidRPr="008575B4" w:rsidRDefault="00BE5601" w:rsidP="00BE5601">
      <w:pPr>
        <w:spacing w:line="276" w:lineRule="auto"/>
        <w:rPr>
          <w:rFonts w:eastAsia="Calibri"/>
          <w:color w:val="auto"/>
          <w:lang w:eastAsia="en-US"/>
        </w:rPr>
      </w:pPr>
    </w:p>
    <w:p w:rsidR="00BE5601" w:rsidRPr="008575B4" w:rsidRDefault="00BE5601" w:rsidP="00BE5601">
      <w:pPr>
        <w:rPr>
          <w:color w:val="auto"/>
        </w:rPr>
      </w:pPr>
    </w:p>
    <w:p w:rsidR="00BE5601" w:rsidRPr="008575B4" w:rsidRDefault="00BE5601" w:rsidP="00EC1CC0">
      <w:pPr>
        <w:pStyle w:val="3"/>
        <w:rPr>
          <w:color w:val="auto"/>
        </w:rPr>
      </w:pPr>
    </w:p>
    <w:p w:rsidR="00BE5601" w:rsidRPr="008575B4" w:rsidRDefault="00BE5601">
      <w:pPr>
        <w:spacing w:after="200" w:line="276" w:lineRule="auto"/>
        <w:rPr>
          <w:rFonts w:eastAsia="PMingLiU"/>
          <w:b/>
          <w:color w:val="auto"/>
          <w:sz w:val="28"/>
          <w:szCs w:val="28"/>
        </w:rPr>
      </w:pPr>
      <w:r w:rsidRPr="008575B4">
        <w:rPr>
          <w:color w:val="auto"/>
        </w:rPr>
        <w:br w:type="page"/>
      </w:r>
    </w:p>
    <w:p w:rsidR="00EC1CC0" w:rsidRPr="008575B4" w:rsidRDefault="00EC1CC0" w:rsidP="002D54EA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r w:rsidR="00BE5601" w:rsidRPr="008575B4">
        <w:rPr>
          <w:b w:val="0"/>
          <w:i/>
          <w:color w:val="auto"/>
          <w:sz w:val="24"/>
        </w:rPr>
        <w:t>6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EC1CC0" w:rsidRPr="008575B4" w:rsidRDefault="00EC1CC0" w:rsidP="00EC1CC0">
      <w:pPr>
        <w:rPr>
          <w:color w:val="auto"/>
        </w:rPr>
      </w:pP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:rsidR="00EC1CC0" w:rsidRPr="008575B4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</w:p>
    <w:p w:rsidR="00EC1CC0" w:rsidRPr="008575B4" w:rsidRDefault="00EC1CC0" w:rsidP="00EC1CC0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EC1CC0" w:rsidRPr="008575B4" w:rsidRDefault="00EC1CC0" w:rsidP="00EC1CC0">
      <w:pPr>
        <w:rPr>
          <w:color w:val="auto"/>
          <w:sz w:val="24"/>
          <w:szCs w:val="24"/>
        </w:rPr>
      </w:pPr>
    </w:p>
    <w:p w:rsidR="00EC1CC0" w:rsidRPr="008575B4" w:rsidRDefault="00EC1CC0" w:rsidP="002D54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575B4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жеребьевка была проведена </w:t>
      </w:r>
      <w:r w:rsidR="00794446">
        <w:rPr>
          <w:rFonts w:ascii="Times New Roman" w:hAnsi="Times New Roman"/>
          <w:bCs/>
          <w:sz w:val="24"/>
          <w:szCs w:val="24"/>
        </w:rPr>
        <w:t>справедливо и честно. Претензии</w:t>
      </w:r>
      <w:r w:rsidRPr="008575B4">
        <w:rPr>
          <w:rFonts w:ascii="Times New Roman" w:hAnsi="Times New Roman"/>
          <w:bCs/>
          <w:sz w:val="24"/>
          <w:szCs w:val="24"/>
        </w:rPr>
        <w:t xml:space="preserve"> не имеем.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4805"/>
        <w:gridCol w:w="1933"/>
      </w:tblGrid>
      <w:tr w:rsidR="00EC1CC0" w:rsidRPr="008575B4" w:rsidTr="002D54EA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1CC0" w:rsidRPr="008575B4" w:rsidRDefault="00EC1CC0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1CC0" w:rsidRPr="008575B4" w:rsidRDefault="00EC1CC0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ФИО участника/ов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1CC0" w:rsidRPr="008575B4" w:rsidRDefault="00EC1CC0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Комментарии и вопросы по проведенной жеребьевке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1CC0" w:rsidRPr="008575B4" w:rsidRDefault="00EC1CC0" w:rsidP="002D54E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75B4">
              <w:rPr>
                <w:b/>
                <w:bCs/>
                <w:color w:val="auto"/>
                <w:sz w:val="24"/>
                <w:szCs w:val="24"/>
              </w:rPr>
              <w:t>Подпись</w:t>
            </w:r>
          </w:p>
        </w:tc>
      </w:tr>
      <w:tr w:rsidR="00EC1CC0" w:rsidRPr="008575B4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CC0" w:rsidRPr="008575B4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CC0" w:rsidRPr="008575B4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CC0" w:rsidRPr="008575B4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  <w:tr w:rsidR="00EC1CC0" w:rsidRPr="008575B4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0" w:rsidRPr="008575B4" w:rsidRDefault="00EC1CC0" w:rsidP="00EC1CC0">
            <w:pPr>
              <w:jc w:val="center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C0" w:rsidRPr="008575B4" w:rsidRDefault="00EC1CC0" w:rsidP="00EC1CC0">
            <w:pPr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C1CC0" w:rsidRPr="008575B4" w:rsidRDefault="00EC1CC0" w:rsidP="00EC1CC0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EC1CC0" w:rsidRPr="008575B4" w:rsidRDefault="00EC1CC0" w:rsidP="009C2B30">
      <w:pPr>
        <w:pStyle w:val="3"/>
        <w:rPr>
          <w:color w:val="auto"/>
          <w:bdr w:val="none" w:sz="0" w:space="0" w:color="auto" w:frame="1"/>
          <w:lang w:eastAsia="en-US"/>
        </w:rPr>
      </w:pPr>
    </w:p>
    <w:p w:rsidR="002D54EA" w:rsidRPr="008575B4" w:rsidRDefault="002D54EA" w:rsidP="002D54EA">
      <w:pPr>
        <w:rPr>
          <w:color w:val="auto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2D54EA" w:rsidRPr="008575B4" w:rsidRDefault="002D54EA" w:rsidP="002D54EA">
      <w:pPr>
        <w:rPr>
          <w:color w:val="auto"/>
          <w:lang w:eastAsia="en-US"/>
        </w:rPr>
      </w:pPr>
    </w:p>
    <w:p w:rsidR="00EC1CC0" w:rsidRPr="008575B4" w:rsidRDefault="00EC1CC0" w:rsidP="009C2B30">
      <w:pPr>
        <w:pStyle w:val="3"/>
        <w:rPr>
          <w:color w:val="auto"/>
          <w:bdr w:val="none" w:sz="0" w:space="0" w:color="auto" w:frame="1"/>
          <w:lang w:eastAsia="en-US"/>
        </w:rPr>
      </w:pPr>
    </w:p>
    <w:p w:rsidR="00EC1CC0" w:rsidRPr="008575B4" w:rsidRDefault="00EC1CC0" w:rsidP="00EC1CC0">
      <w:pPr>
        <w:rPr>
          <w:color w:val="auto"/>
          <w:lang w:eastAsia="en-US"/>
        </w:rPr>
      </w:pPr>
    </w:p>
    <w:p w:rsidR="00EC1CC0" w:rsidRPr="008575B4" w:rsidRDefault="00EC1CC0" w:rsidP="00EC1CC0">
      <w:pPr>
        <w:rPr>
          <w:color w:val="auto"/>
          <w:lang w:eastAsia="en-US"/>
        </w:rPr>
      </w:pPr>
    </w:p>
    <w:p w:rsidR="00EC1CC0" w:rsidRPr="008575B4" w:rsidRDefault="00EC1CC0" w:rsidP="00EC1CC0">
      <w:pPr>
        <w:rPr>
          <w:color w:val="auto"/>
          <w:lang w:eastAsia="en-US"/>
        </w:rPr>
      </w:pPr>
    </w:p>
    <w:p w:rsidR="00EC1CC0" w:rsidRPr="008575B4" w:rsidRDefault="00EC1CC0" w:rsidP="00EC1CC0">
      <w:pPr>
        <w:rPr>
          <w:color w:val="auto"/>
          <w:lang w:eastAsia="en-US"/>
        </w:rPr>
      </w:pPr>
    </w:p>
    <w:p w:rsidR="00EC1CC0" w:rsidRPr="008575B4" w:rsidRDefault="00EC1CC0" w:rsidP="00EC1CC0">
      <w:pPr>
        <w:rPr>
          <w:color w:val="auto"/>
          <w:lang w:eastAsia="en-US"/>
        </w:rPr>
      </w:pPr>
    </w:p>
    <w:p w:rsidR="00E6257A" w:rsidRPr="008575B4" w:rsidRDefault="00E6257A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r w:rsidRPr="008575B4">
        <w:rPr>
          <w:b/>
          <w:i/>
          <w:color w:val="auto"/>
          <w:sz w:val="24"/>
        </w:rPr>
        <w:br w:type="page"/>
      </w:r>
    </w:p>
    <w:p w:rsidR="00EC1CC0" w:rsidRPr="008575B4" w:rsidRDefault="00EC1CC0" w:rsidP="00A03F0E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r w:rsidR="00BE5601" w:rsidRPr="008575B4">
        <w:rPr>
          <w:b w:val="0"/>
          <w:i/>
          <w:color w:val="auto"/>
          <w:sz w:val="24"/>
        </w:rPr>
        <w:t>7</w:t>
      </w:r>
    </w:p>
    <w:p w:rsidR="00B711D6" w:rsidRPr="008575B4" w:rsidRDefault="00B711D6" w:rsidP="00B711D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Согласие</w:t>
      </w:r>
    </w:p>
    <w:p w:rsidR="00B711D6" w:rsidRPr="008575B4" w:rsidRDefault="00B711D6" w:rsidP="00B711D6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на обработку персональных данных</w:t>
      </w:r>
    </w:p>
    <w:p w:rsidR="00B711D6" w:rsidRPr="008575B4" w:rsidRDefault="00B711D6" w:rsidP="00B711D6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C04A1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>Я,</w:t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  <w:t>,</w:t>
      </w:r>
    </w:p>
    <w:p w:rsidR="003C04A1" w:rsidRPr="008575B4" w:rsidRDefault="00B711D6" w:rsidP="003C04A1">
      <w:pPr>
        <w:autoSpaceDE w:val="0"/>
        <w:autoSpaceDN w:val="0"/>
        <w:adjustRightInd w:val="0"/>
        <w:ind w:firstLine="540"/>
        <w:jc w:val="center"/>
        <w:rPr>
          <w:bCs/>
          <w:color w:val="auto"/>
          <w:sz w:val="24"/>
          <w:szCs w:val="24"/>
          <w:vertAlign w:val="superscript"/>
        </w:rPr>
      </w:pPr>
      <w:r w:rsidRPr="008575B4">
        <w:rPr>
          <w:color w:val="auto"/>
          <w:sz w:val="24"/>
          <w:szCs w:val="24"/>
          <w:vertAlign w:val="superscript"/>
        </w:rPr>
        <w:t>(</w:t>
      </w:r>
      <w:r w:rsidRPr="008575B4">
        <w:rPr>
          <w:bCs/>
          <w:color w:val="auto"/>
          <w:sz w:val="24"/>
          <w:szCs w:val="24"/>
          <w:vertAlign w:val="superscript"/>
        </w:rPr>
        <w:t>фамилия, имя, отчество полностью)</w:t>
      </w:r>
    </w:p>
    <w:p w:rsidR="003C04A1" w:rsidRPr="008575B4" w:rsidRDefault="00B711D6" w:rsidP="003C04A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8575B4">
        <w:rPr>
          <w:bCs/>
          <w:color w:val="auto"/>
          <w:sz w:val="24"/>
          <w:szCs w:val="24"/>
        </w:rPr>
        <w:t>проживающий по адресу:</w:t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</w:rPr>
        <w:t xml:space="preserve">,  паспорт серии </w:t>
      </w:r>
      <w:r w:rsidRPr="008575B4">
        <w:rPr>
          <w:color w:val="auto"/>
          <w:sz w:val="24"/>
          <w:szCs w:val="24"/>
        </w:rPr>
        <w:t xml:space="preserve">______________ номер _______________, выданный </w:t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</w:rPr>
        <w:t xml:space="preserve"> </w:t>
      </w:r>
    </w:p>
    <w:p w:rsidR="003C04A1" w:rsidRPr="008575B4" w:rsidRDefault="00B711D6" w:rsidP="003C04A1">
      <w:pPr>
        <w:autoSpaceDE w:val="0"/>
        <w:autoSpaceDN w:val="0"/>
        <w:adjustRightInd w:val="0"/>
        <w:ind w:left="6372" w:firstLine="708"/>
        <w:jc w:val="center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(</w:t>
      </w:r>
      <w:r w:rsidRPr="008575B4">
        <w:rPr>
          <w:color w:val="auto"/>
          <w:sz w:val="24"/>
          <w:szCs w:val="24"/>
          <w:vertAlign w:val="superscript"/>
        </w:rPr>
        <w:t>дата</w:t>
      </w:r>
      <w:r w:rsidRPr="008575B4">
        <w:rPr>
          <w:color w:val="auto"/>
          <w:sz w:val="24"/>
          <w:szCs w:val="24"/>
        </w:rPr>
        <w:t xml:space="preserve">) </w:t>
      </w:r>
    </w:p>
    <w:p w:rsidR="003C04A1" w:rsidRPr="008575B4" w:rsidRDefault="00B711D6" w:rsidP="003C04A1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органом </w:t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</w:rPr>
        <w:t xml:space="preserve"> даю согласие Региональному центру развития движения «Абилимпикс» (453266, Республика Башкортостан, г.Салават, ул. Губкина, д. 7) и   Национальному центру «Абилимпикс» (129226, г. Москва, ул. Вильгельма Пика, д. 4) на обработку персональных данных моего несовершеннолетнего сына (дочери, опекаемого, находящегося под попечительством)</w:t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</w:p>
    <w:p w:rsidR="003C04A1" w:rsidRPr="008575B4" w:rsidRDefault="00B711D6" w:rsidP="003C04A1">
      <w:pPr>
        <w:autoSpaceDE w:val="0"/>
        <w:autoSpaceDN w:val="0"/>
        <w:adjustRightInd w:val="0"/>
        <w:jc w:val="center"/>
        <w:rPr>
          <w:bCs/>
          <w:color w:val="auto"/>
          <w:sz w:val="24"/>
          <w:szCs w:val="24"/>
          <w:vertAlign w:val="superscript"/>
        </w:rPr>
      </w:pPr>
      <w:r w:rsidRPr="008575B4">
        <w:rPr>
          <w:color w:val="auto"/>
          <w:sz w:val="24"/>
          <w:szCs w:val="24"/>
          <w:vertAlign w:val="superscript"/>
        </w:rPr>
        <w:t>(</w:t>
      </w:r>
      <w:r w:rsidRPr="008575B4">
        <w:rPr>
          <w:bCs/>
          <w:color w:val="auto"/>
          <w:sz w:val="24"/>
          <w:szCs w:val="24"/>
          <w:vertAlign w:val="superscript"/>
        </w:rPr>
        <w:t>фамилия, имя, отчество ребенка полностью)</w:t>
      </w:r>
    </w:p>
    <w:p w:rsidR="00B711D6" w:rsidRPr="008575B4" w:rsidRDefault="00B711D6" w:rsidP="00B711D6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, а именно совершение действий, предусмотренных </w:t>
      </w:r>
      <w:hyperlink r:id="rId10" w:history="1">
        <w:r w:rsidRPr="008575B4">
          <w:rPr>
            <w:color w:val="auto"/>
            <w:sz w:val="24"/>
            <w:szCs w:val="24"/>
          </w:rPr>
          <w:t>пунктом 3 статьи 3</w:t>
        </w:r>
      </w:hyperlink>
      <w:r w:rsidRPr="008575B4">
        <w:rPr>
          <w:color w:val="auto"/>
          <w:sz w:val="24"/>
          <w:szCs w:val="24"/>
        </w:rPr>
        <w:t xml:space="preserve"> Федерального закона от 27.07.2006 N 152-ФЗ "О персональных данных" </w:t>
      </w:r>
      <w:r w:rsidRPr="00794446">
        <w:rPr>
          <w:color w:val="auto"/>
          <w:sz w:val="24"/>
          <w:szCs w:val="24"/>
        </w:rPr>
        <w:t>в целях</w:t>
      </w:r>
      <w:r w:rsidRPr="008575B4">
        <w:rPr>
          <w:b/>
          <w:color w:val="auto"/>
          <w:sz w:val="24"/>
          <w:szCs w:val="24"/>
        </w:rPr>
        <w:t xml:space="preserve"> </w:t>
      </w:r>
      <w:r w:rsidRPr="008575B4">
        <w:rPr>
          <w:color w:val="auto"/>
          <w:sz w:val="24"/>
          <w:szCs w:val="24"/>
        </w:rPr>
        <w:t xml:space="preserve"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«Абилимпикс», создания и развития профессиональных сообществ по отраслям экономики Российской Федерации, развития системы профессионального самоопределения, оказания консультационных и экспертных услуг, создания и развития сети региональных центров развития движения «Абилимпикс» и волонтерских центров «Абилимпикс» на уровне субъектов Российской Федерации, формирования и развития сети Советов по  компетенциям, формирование и развитие экспертного сообщества путем создания национального реестра экспертов,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b/>
          <w:color w:val="auto"/>
          <w:sz w:val="24"/>
          <w:szCs w:val="24"/>
        </w:rPr>
        <w:t>Перечнем персональных данных</w:t>
      </w:r>
      <w:r w:rsidRPr="008575B4">
        <w:rPr>
          <w:color w:val="auto"/>
          <w:sz w:val="24"/>
          <w:szCs w:val="24"/>
        </w:rPr>
        <w:t>, на обработку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фамилия, имя, отчество;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пол, возраст;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дата и место рождения;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паспортные данные;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адрес регистрации по месту жительства и адрес фактического проживания;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номер телефона (домашний, мобильный);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сведения о трудоустройстве, трудовом стаже, предыдущих местах работы;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СНИЛС;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ИНН;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биометрические персональные данные;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lastRenderedPageBreak/>
        <w:t>- сведения о деловых и иных личных качествах, носящих оценочный характер;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размер одежды, рост, вес;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сведения о состоянии здоровья;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национальность.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Я согласен, что получение у третьих лиц и обработку моих персональных данных и данных моего ребенка будут осуществлять работники Национального центра «Абилимпикс», определяемые ее Руководителем, а также работники региональных центров развития движения «Абилимпикс» в субъекте Российской Федерации на основании заключенных договоров с ФБГОУ ВО «Российский государственный социальный университет» о сотрудничестве в сфере развития движения Абилимпикс. 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B711D6" w:rsidRPr="008575B4" w:rsidRDefault="00B711D6" w:rsidP="00B711D6">
      <w:pPr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Настоящее согласие вступает в действие с момента его подписания.</w:t>
      </w:r>
    </w:p>
    <w:p w:rsidR="00B711D6" w:rsidRPr="008575B4" w:rsidRDefault="00B711D6" w:rsidP="00B711D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vertAlign w:val="superscript"/>
        </w:rPr>
      </w:pPr>
      <w:r w:rsidRPr="008575B4">
        <w:rPr>
          <w:color w:val="auto"/>
          <w:sz w:val="24"/>
          <w:szCs w:val="24"/>
        </w:rPr>
        <w:t xml:space="preserve">_______________    </w:t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  <w:t>_______________</w:t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  <w:vertAlign w:val="superscript"/>
        </w:rPr>
        <w:tab/>
        <w:t xml:space="preserve">дата </w:t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  <w:t xml:space="preserve">                 подпись</w:t>
      </w:r>
    </w:p>
    <w:p w:rsidR="00EC1CC0" w:rsidRPr="008575B4" w:rsidRDefault="00EC1CC0" w:rsidP="00EC1CC0">
      <w:pPr>
        <w:rPr>
          <w:color w:val="auto"/>
          <w:lang w:eastAsia="en-US"/>
        </w:rPr>
      </w:pPr>
    </w:p>
    <w:p w:rsidR="00161793" w:rsidRPr="008575B4" w:rsidRDefault="00161793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r w:rsidRPr="008575B4">
        <w:rPr>
          <w:b/>
          <w:i/>
          <w:color w:val="auto"/>
          <w:sz w:val="24"/>
        </w:rPr>
        <w:br w:type="page"/>
      </w:r>
    </w:p>
    <w:p w:rsidR="00161793" w:rsidRPr="008575B4" w:rsidRDefault="00161793" w:rsidP="00161793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lastRenderedPageBreak/>
        <w:t>Согласие</w:t>
      </w:r>
    </w:p>
    <w:p w:rsidR="00161793" w:rsidRPr="008575B4" w:rsidRDefault="00161793" w:rsidP="00161793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на обработку персональных данных</w:t>
      </w:r>
    </w:p>
    <w:p w:rsidR="00161793" w:rsidRPr="008575B4" w:rsidRDefault="00161793" w:rsidP="00161793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C04A1" w:rsidRPr="008575B4" w:rsidRDefault="003C04A1" w:rsidP="003C04A1">
      <w:pPr>
        <w:autoSpaceDE w:val="0"/>
        <w:autoSpaceDN w:val="0"/>
        <w:adjustRightInd w:val="0"/>
        <w:ind w:firstLine="540"/>
        <w:jc w:val="center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Я, </w:t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  <w:u w:val="single"/>
        </w:rPr>
        <w:tab/>
        <w:t xml:space="preserve">, </w:t>
      </w:r>
    </w:p>
    <w:p w:rsidR="003C04A1" w:rsidRPr="008575B4" w:rsidRDefault="00161793" w:rsidP="003C04A1">
      <w:pPr>
        <w:autoSpaceDE w:val="0"/>
        <w:autoSpaceDN w:val="0"/>
        <w:adjustRightInd w:val="0"/>
        <w:ind w:firstLine="540"/>
        <w:jc w:val="center"/>
        <w:rPr>
          <w:bCs/>
          <w:color w:val="auto"/>
          <w:sz w:val="24"/>
          <w:szCs w:val="24"/>
          <w:vertAlign w:val="superscript"/>
        </w:rPr>
      </w:pPr>
      <w:r w:rsidRPr="008575B4">
        <w:rPr>
          <w:color w:val="auto"/>
          <w:sz w:val="24"/>
          <w:szCs w:val="24"/>
          <w:vertAlign w:val="superscript"/>
        </w:rPr>
        <w:t>(</w:t>
      </w:r>
      <w:r w:rsidRPr="008575B4">
        <w:rPr>
          <w:bCs/>
          <w:color w:val="auto"/>
          <w:sz w:val="24"/>
          <w:szCs w:val="24"/>
          <w:vertAlign w:val="superscript"/>
        </w:rPr>
        <w:t>фамилия, имя, отчество полностью)</w:t>
      </w:r>
    </w:p>
    <w:p w:rsidR="00161793" w:rsidRPr="008575B4" w:rsidRDefault="00161793" w:rsidP="003C04A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8575B4">
        <w:rPr>
          <w:bCs/>
          <w:color w:val="auto"/>
          <w:sz w:val="24"/>
          <w:szCs w:val="24"/>
        </w:rPr>
        <w:t>проживающий по адресу:</w:t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  <w:r w:rsidR="003C04A1" w:rsidRPr="008575B4">
        <w:rPr>
          <w:bCs/>
          <w:color w:val="auto"/>
          <w:sz w:val="24"/>
          <w:szCs w:val="24"/>
          <w:u w:val="single"/>
        </w:rPr>
        <w:tab/>
      </w:r>
    </w:p>
    <w:p w:rsidR="003C04A1" w:rsidRPr="008575B4" w:rsidRDefault="00161793" w:rsidP="00161793">
      <w:pPr>
        <w:autoSpaceDE w:val="0"/>
        <w:autoSpaceDN w:val="0"/>
        <w:adjustRightInd w:val="0"/>
        <w:jc w:val="both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>паспорт серии _______________ номер __________</w:t>
      </w:r>
      <w:r w:rsidR="003C04A1" w:rsidRPr="008575B4">
        <w:rPr>
          <w:color w:val="auto"/>
          <w:sz w:val="24"/>
          <w:szCs w:val="24"/>
        </w:rPr>
        <w:t xml:space="preserve">_____, выданный </w:t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</w:p>
    <w:p w:rsidR="003C04A1" w:rsidRPr="008575B4" w:rsidRDefault="00161793" w:rsidP="003C04A1">
      <w:pPr>
        <w:autoSpaceDE w:val="0"/>
        <w:autoSpaceDN w:val="0"/>
        <w:adjustRightInd w:val="0"/>
        <w:ind w:left="6372" w:firstLine="708"/>
        <w:jc w:val="center"/>
        <w:rPr>
          <w:color w:val="auto"/>
          <w:sz w:val="24"/>
          <w:szCs w:val="24"/>
          <w:vertAlign w:val="superscript"/>
        </w:rPr>
      </w:pPr>
      <w:r w:rsidRPr="008575B4">
        <w:rPr>
          <w:color w:val="auto"/>
          <w:sz w:val="24"/>
          <w:szCs w:val="24"/>
          <w:vertAlign w:val="superscript"/>
        </w:rPr>
        <w:t xml:space="preserve">(дата) </w:t>
      </w:r>
    </w:p>
    <w:p w:rsidR="00161793" w:rsidRPr="008575B4" w:rsidRDefault="00161793" w:rsidP="00161793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органом </w:t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="003C04A1" w:rsidRPr="008575B4">
        <w:rPr>
          <w:color w:val="auto"/>
          <w:sz w:val="24"/>
          <w:szCs w:val="24"/>
          <w:u w:val="single"/>
        </w:rPr>
        <w:tab/>
      </w:r>
      <w:r w:rsidRPr="008575B4">
        <w:rPr>
          <w:color w:val="auto"/>
          <w:sz w:val="24"/>
          <w:szCs w:val="24"/>
        </w:rPr>
        <w:t xml:space="preserve"> даю согласие Региональному центру развития движения «Абилимпикс» (453266, Республика Башкортостан, г.Салават, ул. Губкина, д. 7) и   Национальному центру «Абилимпикс» (129226, г. Москва, ул. Вильгельма Пика, д. 4) на обработку моих персональных данных, а именно совершение действий, предусмотренных </w:t>
      </w:r>
      <w:hyperlink r:id="rId11" w:history="1">
        <w:r w:rsidRPr="008575B4">
          <w:rPr>
            <w:color w:val="auto"/>
            <w:sz w:val="24"/>
            <w:szCs w:val="24"/>
          </w:rPr>
          <w:t>пунктом 3 статьи 3</w:t>
        </w:r>
      </w:hyperlink>
      <w:r w:rsidRPr="008575B4">
        <w:rPr>
          <w:color w:val="auto"/>
          <w:sz w:val="24"/>
          <w:szCs w:val="24"/>
        </w:rPr>
        <w:t xml:space="preserve"> Федерального закона от 27.07.2006 N 152-ФЗ "О персональных данных" в целях</w:t>
      </w:r>
      <w:r w:rsidRPr="008575B4">
        <w:rPr>
          <w:b/>
          <w:color w:val="auto"/>
          <w:sz w:val="24"/>
          <w:szCs w:val="24"/>
        </w:rPr>
        <w:t xml:space="preserve"> </w:t>
      </w:r>
      <w:r w:rsidRPr="008575B4">
        <w:rPr>
          <w:color w:val="auto"/>
          <w:sz w:val="24"/>
          <w:szCs w:val="24"/>
        </w:rPr>
        <w:t xml:space="preserve"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«Абилимпикс», создания и развития профессиональных сообществ по отраслям экономики Российской Федерации, развития системы профессионального самоопределения, оказания консультационных и экспертных услуг, создания и развития сети региональных центров развития движения «Абилимпикс» и волонтерских центров «Абилимпикс» на уровне субъектов Российской Федерации, формирования и развития сети Советов по  компетенциям, формирование и развитие экспертного сообщества путем создания национального реестра экспертов,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b/>
          <w:color w:val="auto"/>
          <w:sz w:val="24"/>
          <w:szCs w:val="24"/>
        </w:rPr>
        <w:t>Перечнем персональных данных</w:t>
      </w:r>
      <w:r w:rsidRPr="008575B4">
        <w:rPr>
          <w:color w:val="auto"/>
          <w:sz w:val="24"/>
          <w:szCs w:val="24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фамилия, имя, отчество;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пол, возраст;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дата и место рождения;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паспортные данные;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адрес регистрации по месту жительства и адрес фактического проживания;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номер телефона (домашний, мобильный);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сведения о трудоустройстве, трудовом стаже, предыдущих местах работы;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СНИЛС;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ИНН;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биометрические персональные данные;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сведения о деловых и иных личных качествах, носящих оценочный характер;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размер одежды, рост, вес;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сведения о состоянии здоровья;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- национальность.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lastRenderedPageBreak/>
        <w:t xml:space="preserve">Я согласен, что получение у третьих лиц и обработку моих персональных данных будут осуществлять работники Национального центра «Абилимпикс», определяемые ее Руководителем, а также работники региональных центров развития движения «Абилимпикс» в субъекте Российской Федерации на основании заключенных договоров с ФБГОУ ВО «Российский государственный социальный университет» о сотрудничестве в сфере развития движения Абилимпикс. 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161793" w:rsidRPr="008575B4" w:rsidRDefault="00161793" w:rsidP="00161793">
      <w:pPr>
        <w:ind w:firstLine="540"/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Настоящее согласие вступает в действие с момента его подписания.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vertAlign w:val="superscript"/>
        </w:rPr>
      </w:pPr>
      <w:r w:rsidRPr="008575B4">
        <w:rPr>
          <w:color w:val="auto"/>
          <w:sz w:val="24"/>
          <w:szCs w:val="24"/>
        </w:rPr>
        <w:t xml:space="preserve">_______________    </w:t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</w:rPr>
        <w:tab/>
        <w:t>_______________</w:t>
      </w:r>
      <w:r w:rsidRPr="008575B4">
        <w:rPr>
          <w:color w:val="auto"/>
          <w:sz w:val="24"/>
          <w:szCs w:val="24"/>
        </w:rPr>
        <w:tab/>
      </w:r>
      <w:r w:rsidRPr="008575B4">
        <w:rPr>
          <w:color w:val="auto"/>
          <w:sz w:val="24"/>
          <w:szCs w:val="24"/>
          <w:vertAlign w:val="superscript"/>
        </w:rPr>
        <w:tab/>
        <w:t xml:space="preserve">дата </w:t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</w:r>
      <w:r w:rsidRPr="008575B4">
        <w:rPr>
          <w:color w:val="auto"/>
          <w:sz w:val="24"/>
          <w:szCs w:val="24"/>
          <w:vertAlign w:val="superscript"/>
        </w:rPr>
        <w:tab/>
        <w:t xml:space="preserve">         подпись</w:t>
      </w: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left="5664"/>
        <w:jc w:val="both"/>
        <w:rPr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left="5664"/>
        <w:jc w:val="both"/>
        <w:rPr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left="4956"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161793" w:rsidRPr="008575B4" w:rsidRDefault="00161793" w:rsidP="00161793">
      <w:pPr>
        <w:jc w:val="both"/>
        <w:rPr>
          <w:color w:val="auto"/>
          <w:sz w:val="28"/>
          <w:szCs w:val="28"/>
        </w:rPr>
      </w:pPr>
    </w:p>
    <w:p w:rsidR="00161793" w:rsidRPr="008575B4" w:rsidRDefault="00161793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r w:rsidRPr="008575B4">
        <w:rPr>
          <w:b/>
          <w:i/>
          <w:color w:val="auto"/>
          <w:sz w:val="24"/>
        </w:rPr>
        <w:br w:type="page"/>
      </w:r>
    </w:p>
    <w:p w:rsidR="00956C31" w:rsidRPr="008575B4" w:rsidRDefault="00956C31" w:rsidP="002D54EA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r w:rsidR="00BE5601" w:rsidRPr="008575B4">
        <w:rPr>
          <w:b w:val="0"/>
          <w:i/>
          <w:color w:val="auto"/>
          <w:sz w:val="24"/>
        </w:rPr>
        <w:t>8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956C31" w:rsidRPr="008575B4" w:rsidRDefault="00956C31" w:rsidP="00956C31">
      <w:pPr>
        <w:rPr>
          <w:color w:val="auto"/>
        </w:rPr>
      </w:pPr>
    </w:p>
    <w:p w:rsidR="00956C31" w:rsidRPr="008575B4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8575B4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956C31" w:rsidRPr="008575B4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956C31" w:rsidRPr="008575B4" w:rsidRDefault="00956C31" w:rsidP="002D54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575B4">
        <w:rPr>
          <w:rFonts w:ascii="Times New Roman" w:hAnsi="Times New Roman"/>
          <w:bCs/>
          <w:sz w:val="24"/>
          <w:szCs w:val="24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e"/>
        <w:tblW w:w="9745" w:type="dxa"/>
        <w:tblLook w:val="04A0"/>
      </w:tblPr>
      <w:tblGrid>
        <w:gridCol w:w="2392"/>
        <w:gridCol w:w="1877"/>
        <w:gridCol w:w="4061"/>
        <w:gridCol w:w="1415"/>
      </w:tblGrid>
      <w:tr w:rsidR="00956C31" w:rsidRPr="008575B4" w:rsidTr="002D54EA">
        <w:tc>
          <w:tcPr>
            <w:tcW w:w="2392" w:type="dxa"/>
          </w:tcPr>
          <w:p w:rsidR="00956C31" w:rsidRPr="008575B4" w:rsidRDefault="00956C31" w:rsidP="00956C31">
            <w:pPr>
              <w:jc w:val="center"/>
              <w:rPr>
                <w:b/>
                <w:color w:val="auto"/>
                <w:sz w:val="22"/>
              </w:rPr>
            </w:pPr>
            <w:r w:rsidRPr="008575B4">
              <w:rPr>
                <w:b/>
                <w:color w:val="auto"/>
                <w:sz w:val="22"/>
              </w:rPr>
              <w:t>Эксперты на площадке (ФИО)</w:t>
            </w:r>
          </w:p>
        </w:tc>
        <w:tc>
          <w:tcPr>
            <w:tcW w:w="1877" w:type="dxa"/>
          </w:tcPr>
          <w:p w:rsidR="00956C31" w:rsidRPr="008575B4" w:rsidRDefault="00956C31" w:rsidP="00956C31">
            <w:pPr>
              <w:jc w:val="center"/>
              <w:rPr>
                <w:b/>
                <w:color w:val="auto"/>
                <w:sz w:val="22"/>
              </w:rPr>
            </w:pPr>
            <w:r w:rsidRPr="008575B4">
              <w:rPr>
                <w:b/>
                <w:color w:val="auto"/>
                <w:sz w:val="22"/>
              </w:rPr>
              <w:t>Зона ответственности</w:t>
            </w:r>
          </w:p>
        </w:tc>
        <w:tc>
          <w:tcPr>
            <w:tcW w:w="4061" w:type="dxa"/>
          </w:tcPr>
          <w:p w:rsidR="00956C31" w:rsidRPr="008575B4" w:rsidRDefault="00956C31" w:rsidP="00956C31">
            <w:pPr>
              <w:jc w:val="center"/>
              <w:rPr>
                <w:b/>
                <w:color w:val="auto"/>
                <w:sz w:val="22"/>
              </w:rPr>
            </w:pPr>
            <w:r w:rsidRPr="008575B4">
              <w:rPr>
                <w:b/>
                <w:color w:val="auto"/>
                <w:sz w:val="22"/>
              </w:rPr>
              <w:t>Функционал</w:t>
            </w:r>
          </w:p>
        </w:tc>
        <w:tc>
          <w:tcPr>
            <w:tcW w:w="1415" w:type="dxa"/>
          </w:tcPr>
          <w:p w:rsidR="00956C31" w:rsidRPr="008575B4" w:rsidRDefault="00956C31" w:rsidP="00956C31">
            <w:pPr>
              <w:jc w:val="center"/>
              <w:rPr>
                <w:b/>
                <w:color w:val="auto"/>
                <w:sz w:val="22"/>
              </w:rPr>
            </w:pPr>
            <w:r w:rsidRPr="008575B4">
              <w:rPr>
                <w:b/>
                <w:color w:val="auto"/>
                <w:sz w:val="22"/>
              </w:rPr>
              <w:t>Подпись</w:t>
            </w:r>
          </w:p>
        </w:tc>
      </w:tr>
      <w:tr w:rsidR="00956C31" w:rsidRPr="008575B4" w:rsidTr="002D54EA">
        <w:trPr>
          <w:trHeight w:val="527"/>
        </w:trPr>
        <w:tc>
          <w:tcPr>
            <w:tcW w:w="2392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  <w:tc>
          <w:tcPr>
            <w:tcW w:w="1877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Заместитель главного эксперта</w:t>
            </w:r>
          </w:p>
        </w:tc>
        <w:tc>
          <w:tcPr>
            <w:tcW w:w="4061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415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</w:tr>
      <w:tr w:rsidR="00956C31" w:rsidRPr="008575B4" w:rsidTr="002D54EA">
        <w:tc>
          <w:tcPr>
            <w:tcW w:w="2392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  <w:tc>
          <w:tcPr>
            <w:tcW w:w="1877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Технический эксперт</w:t>
            </w:r>
          </w:p>
        </w:tc>
        <w:tc>
          <w:tcPr>
            <w:tcW w:w="4061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415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</w:tr>
      <w:tr w:rsidR="00956C31" w:rsidRPr="008575B4" w:rsidTr="002D54EA">
        <w:tc>
          <w:tcPr>
            <w:tcW w:w="2392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  <w:tc>
          <w:tcPr>
            <w:tcW w:w="1877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Эксперт по ТБ и ОТ</w:t>
            </w:r>
          </w:p>
        </w:tc>
        <w:tc>
          <w:tcPr>
            <w:tcW w:w="4061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проводит обучение участников, собирает протоколы и проверяет подписи, отслеживает соответствие работы экспертов и участников требованиям ИТБ и ОТ.  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415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</w:tr>
      <w:tr w:rsidR="00956C31" w:rsidRPr="008575B4" w:rsidTr="002D54EA">
        <w:tc>
          <w:tcPr>
            <w:tcW w:w="2392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  <w:tc>
          <w:tcPr>
            <w:tcW w:w="1877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Эксперт времени</w:t>
            </w:r>
          </w:p>
        </w:tc>
        <w:tc>
          <w:tcPr>
            <w:tcW w:w="4061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 xml:space="preserve">занимается контролем времени, объявляет о начале и завершении работы, следит за временем выполнения задания, делает записи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415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</w:tr>
      <w:tr w:rsidR="00956C31" w:rsidRPr="008575B4" w:rsidTr="002D54EA">
        <w:tc>
          <w:tcPr>
            <w:tcW w:w="2392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  <w:tc>
          <w:tcPr>
            <w:tcW w:w="1877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Эксперт по развитию компетенции</w:t>
            </w:r>
          </w:p>
        </w:tc>
        <w:tc>
          <w:tcPr>
            <w:tcW w:w="4061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  <w:r w:rsidRPr="008575B4">
              <w:rPr>
                <w:color w:val="auto"/>
                <w:sz w:val="22"/>
              </w:rPr>
              <w:t>отвечает за фото-видеоъемку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«Абилимпикс», общается с прессой</w:t>
            </w:r>
          </w:p>
        </w:tc>
        <w:tc>
          <w:tcPr>
            <w:tcW w:w="1415" w:type="dxa"/>
          </w:tcPr>
          <w:p w:rsidR="00956C31" w:rsidRPr="008575B4" w:rsidRDefault="00956C31" w:rsidP="00956C31">
            <w:pPr>
              <w:rPr>
                <w:color w:val="auto"/>
                <w:sz w:val="22"/>
              </w:rPr>
            </w:pPr>
          </w:p>
        </w:tc>
      </w:tr>
    </w:tbl>
    <w:p w:rsidR="00956C31" w:rsidRPr="008575B4" w:rsidRDefault="00956C31" w:rsidP="00956C31">
      <w:pPr>
        <w:rPr>
          <w:color w:val="auto"/>
        </w:rPr>
      </w:pPr>
    </w:p>
    <w:p w:rsidR="00284CE3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956C31" w:rsidRPr="008575B4" w:rsidRDefault="00956C31" w:rsidP="002D54EA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r w:rsidR="00BE5601" w:rsidRPr="008575B4">
        <w:rPr>
          <w:b w:val="0"/>
          <w:i/>
          <w:color w:val="auto"/>
          <w:sz w:val="24"/>
        </w:rPr>
        <w:t>9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956C31" w:rsidRPr="008575B4" w:rsidRDefault="00956C31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956C31" w:rsidRPr="008575B4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8575B4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Ознакомления экспертов с ведомостями оценок</w:t>
      </w:r>
    </w:p>
    <w:p w:rsidR="00956C31" w:rsidRPr="008575B4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Дата________________________________________________</w:t>
      </w: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Время_______________________________________________</w:t>
      </w:r>
    </w:p>
    <w:p w:rsidR="00956C31" w:rsidRPr="008575B4" w:rsidRDefault="00956C31" w:rsidP="00E6257A">
      <w:pPr>
        <w:pStyle w:val="a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75B4">
        <w:rPr>
          <w:rFonts w:ascii="Times New Roman" w:hAnsi="Times New Roman"/>
          <w:bCs/>
          <w:sz w:val="24"/>
          <w:szCs w:val="24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принятой в данной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/>
      </w:tblPr>
      <w:tblGrid>
        <w:gridCol w:w="675"/>
        <w:gridCol w:w="5705"/>
        <w:gridCol w:w="3190"/>
      </w:tblGrid>
      <w:tr w:rsidR="00956C31" w:rsidRPr="008575B4" w:rsidTr="00956C31">
        <w:tc>
          <w:tcPr>
            <w:tcW w:w="675" w:type="dxa"/>
          </w:tcPr>
          <w:p w:rsidR="00956C31" w:rsidRPr="008575B4" w:rsidRDefault="00956C31" w:rsidP="002D54EA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B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705" w:type="dxa"/>
          </w:tcPr>
          <w:p w:rsidR="00956C31" w:rsidRPr="008575B4" w:rsidRDefault="00956C31" w:rsidP="002D54EA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B4">
              <w:rPr>
                <w:rFonts w:ascii="Times New Roman" w:hAnsi="Times New Roman"/>
                <w:b/>
                <w:sz w:val="24"/>
                <w:szCs w:val="24"/>
              </w:rPr>
              <w:t>Ф.И.О. эксперта</w:t>
            </w:r>
          </w:p>
        </w:tc>
        <w:tc>
          <w:tcPr>
            <w:tcW w:w="3190" w:type="dxa"/>
          </w:tcPr>
          <w:p w:rsidR="00956C31" w:rsidRPr="008575B4" w:rsidRDefault="00956C31" w:rsidP="002D54EA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B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E6257A" w:rsidRPr="008575B4" w:rsidTr="002D54EA">
        <w:tc>
          <w:tcPr>
            <w:tcW w:w="675" w:type="dxa"/>
          </w:tcPr>
          <w:p w:rsidR="00E6257A" w:rsidRPr="008575B4" w:rsidRDefault="00E6257A" w:rsidP="002D54EA">
            <w:pPr>
              <w:pStyle w:val="af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57A" w:rsidRPr="008575B4" w:rsidRDefault="00E6257A" w:rsidP="002D54EA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7A" w:rsidRPr="008575B4" w:rsidTr="002D54EA">
        <w:tc>
          <w:tcPr>
            <w:tcW w:w="675" w:type="dxa"/>
          </w:tcPr>
          <w:p w:rsidR="00E6257A" w:rsidRPr="008575B4" w:rsidRDefault="00E6257A" w:rsidP="002D54EA">
            <w:pPr>
              <w:pStyle w:val="af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57A" w:rsidRPr="008575B4" w:rsidRDefault="00E6257A" w:rsidP="002D54EA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7A" w:rsidRPr="008575B4" w:rsidTr="002D54EA">
        <w:tc>
          <w:tcPr>
            <w:tcW w:w="675" w:type="dxa"/>
          </w:tcPr>
          <w:p w:rsidR="00E6257A" w:rsidRPr="008575B4" w:rsidRDefault="00E6257A" w:rsidP="002D54EA">
            <w:pPr>
              <w:pStyle w:val="af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57A" w:rsidRPr="008575B4" w:rsidRDefault="00E6257A" w:rsidP="002D54EA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7A" w:rsidRPr="008575B4" w:rsidTr="002D54EA">
        <w:tc>
          <w:tcPr>
            <w:tcW w:w="675" w:type="dxa"/>
          </w:tcPr>
          <w:p w:rsidR="00E6257A" w:rsidRPr="008575B4" w:rsidRDefault="00E6257A" w:rsidP="002D54EA">
            <w:pPr>
              <w:pStyle w:val="af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57A" w:rsidRPr="008575B4" w:rsidRDefault="00E6257A" w:rsidP="002D54EA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7A" w:rsidRPr="008575B4" w:rsidTr="002D54EA">
        <w:tc>
          <w:tcPr>
            <w:tcW w:w="675" w:type="dxa"/>
          </w:tcPr>
          <w:p w:rsidR="00E6257A" w:rsidRPr="008575B4" w:rsidRDefault="00E6257A" w:rsidP="002D54EA">
            <w:pPr>
              <w:pStyle w:val="af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6257A" w:rsidRPr="008575B4" w:rsidRDefault="00E6257A" w:rsidP="00E6257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57A" w:rsidRPr="008575B4" w:rsidRDefault="00E6257A" w:rsidP="002D54EA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C31" w:rsidRPr="008575B4" w:rsidRDefault="00956C31" w:rsidP="00956C3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62455" w:rsidRPr="008575B4" w:rsidRDefault="00262455" w:rsidP="00956C3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62455" w:rsidRPr="008575B4" w:rsidRDefault="00262455" w:rsidP="00956C31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D54EA" w:rsidRPr="008575B4" w:rsidRDefault="002D54EA" w:rsidP="002D54EA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956C31" w:rsidRPr="008575B4" w:rsidRDefault="00956C31" w:rsidP="00956C31">
      <w:pPr>
        <w:ind w:firstLine="708"/>
        <w:rPr>
          <w:color w:val="auto"/>
          <w:sz w:val="24"/>
          <w:szCs w:val="24"/>
        </w:rPr>
      </w:pPr>
    </w:p>
    <w:p w:rsidR="00956C31" w:rsidRPr="008575B4" w:rsidRDefault="00956C31" w:rsidP="00956C31">
      <w:pPr>
        <w:pStyle w:val="af"/>
        <w:jc w:val="both"/>
      </w:pPr>
    </w:p>
    <w:bookmarkEnd w:id="7"/>
    <w:bookmarkEnd w:id="8"/>
    <w:p w:rsidR="00E6257A" w:rsidRPr="008575B4" w:rsidRDefault="00E6257A">
      <w:pPr>
        <w:spacing w:after="200" w:line="276" w:lineRule="auto"/>
        <w:rPr>
          <w:rFonts w:eastAsia="PMingLiU"/>
          <w:i/>
          <w:color w:val="auto"/>
          <w:sz w:val="24"/>
          <w:szCs w:val="28"/>
        </w:rPr>
      </w:pPr>
      <w:r w:rsidRPr="008575B4">
        <w:rPr>
          <w:b/>
          <w:i/>
          <w:color w:val="auto"/>
          <w:sz w:val="24"/>
        </w:rPr>
        <w:br w:type="page"/>
      </w:r>
    </w:p>
    <w:p w:rsidR="00956C31" w:rsidRPr="008575B4" w:rsidRDefault="00956C31" w:rsidP="002D54EA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 xml:space="preserve">Приложение </w:t>
      </w:r>
      <w:r w:rsidR="00BE5601" w:rsidRPr="008575B4">
        <w:rPr>
          <w:b w:val="0"/>
          <w:i/>
          <w:color w:val="auto"/>
          <w:sz w:val="24"/>
        </w:rPr>
        <w:t>10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956C31" w:rsidRPr="008575B4" w:rsidRDefault="00956C31" w:rsidP="00CC03F9">
      <w:pPr>
        <w:ind w:firstLine="709"/>
        <w:jc w:val="right"/>
        <w:rPr>
          <w:rFonts w:eastAsia="Calibri"/>
          <w:b/>
          <w:bCs/>
          <w:color w:val="auto"/>
          <w:bdr w:val="none" w:sz="0" w:space="0" w:color="auto" w:frame="1"/>
          <w:lang w:eastAsia="en-US"/>
        </w:rPr>
      </w:pPr>
    </w:p>
    <w:p w:rsidR="00CC03F9" w:rsidRPr="008575B4" w:rsidRDefault="00485AD5" w:rsidP="00CC03F9">
      <w:pPr>
        <w:ind w:firstLine="709"/>
        <w:jc w:val="center"/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8575B4"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8575B4" w:rsidRDefault="00485AD5" w:rsidP="00CC03F9">
      <w:pPr>
        <w:ind w:firstLine="709"/>
        <w:jc w:val="center"/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  <w:t>з</w:t>
      </w:r>
      <w:r w:rsidR="008F39B2" w:rsidRPr="008575B4"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8575B4"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8575B4">
        <w:rPr>
          <w:rFonts w:eastAsia="Calibri"/>
          <w:b/>
          <w:bCs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8575B4" w:rsidRDefault="002D54EA" w:rsidP="00CC03F9">
      <w:pPr>
        <w:ind w:firstLine="709"/>
        <w:jc w:val="center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«___» _____________</w:t>
      </w:r>
      <w:r w:rsidR="003C04A1" w:rsidRPr="008575B4">
        <w:rPr>
          <w:color w:val="auto"/>
          <w:sz w:val="24"/>
          <w:szCs w:val="24"/>
        </w:rPr>
        <w:t>20</w:t>
      </w:r>
      <w:r w:rsidR="00794446">
        <w:rPr>
          <w:color w:val="auto"/>
          <w:sz w:val="24"/>
          <w:szCs w:val="24"/>
          <w:lang w:val="en-US"/>
        </w:rPr>
        <w:t>20</w:t>
      </w:r>
      <w:r w:rsidR="00CC03F9" w:rsidRPr="008575B4">
        <w:rPr>
          <w:color w:val="auto"/>
          <w:sz w:val="24"/>
          <w:szCs w:val="24"/>
        </w:rPr>
        <w:t xml:space="preserve"> г.</w:t>
      </w:r>
    </w:p>
    <w:p w:rsidR="00CC03F9" w:rsidRPr="008575B4" w:rsidRDefault="00CC03F9" w:rsidP="00CC03F9">
      <w:pPr>
        <w:ind w:firstLine="709"/>
        <w:jc w:val="right"/>
        <w:rPr>
          <w:color w:val="auto"/>
          <w:sz w:val="24"/>
          <w:szCs w:val="24"/>
        </w:rPr>
      </w:pPr>
    </w:p>
    <w:p w:rsidR="00794446" w:rsidRPr="00694B44" w:rsidRDefault="00794446" w:rsidP="00794446">
      <w:pPr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CC03F9" w:rsidRPr="008575B4" w:rsidRDefault="00CC03F9" w:rsidP="002D54EA">
      <w:pPr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Присутствовали:</w:t>
      </w:r>
    </w:p>
    <w:p w:rsidR="002938E6" w:rsidRPr="008575B4" w:rsidRDefault="00CC03F9" w:rsidP="002D54EA">
      <w:pPr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Главный эксперт __________________________________ </w:t>
      </w:r>
    </w:p>
    <w:p w:rsidR="00CC03F9" w:rsidRPr="008575B4" w:rsidRDefault="00CC03F9" w:rsidP="002D54EA">
      <w:pPr>
        <w:jc w:val="both"/>
        <w:rPr>
          <w:color w:val="auto"/>
          <w:sz w:val="24"/>
          <w:szCs w:val="24"/>
        </w:rPr>
      </w:pPr>
    </w:p>
    <w:p w:rsidR="00CC03F9" w:rsidRPr="008575B4" w:rsidRDefault="00CC03F9" w:rsidP="002D54EA">
      <w:pPr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Эксперты: </w:t>
      </w:r>
    </w:p>
    <w:p w:rsidR="00CC03F9" w:rsidRPr="008575B4" w:rsidRDefault="00CC03F9" w:rsidP="002D54EA">
      <w:pPr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_____________________________________________________________________________</w:t>
      </w:r>
    </w:p>
    <w:p w:rsidR="00CC03F9" w:rsidRPr="008575B4" w:rsidRDefault="00CC03F9" w:rsidP="002D54EA">
      <w:pPr>
        <w:jc w:val="both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_____________________________________________________________________________</w:t>
      </w:r>
    </w:p>
    <w:p w:rsidR="00CC03F9" w:rsidRPr="008575B4" w:rsidRDefault="00CC03F9" w:rsidP="00CC03F9">
      <w:pPr>
        <w:ind w:firstLine="709"/>
        <w:jc w:val="both"/>
        <w:rPr>
          <w:rFonts w:eastAsia="Arial"/>
          <w:color w:val="auto"/>
          <w:sz w:val="24"/>
          <w:szCs w:val="24"/>
        </w:rPr>
      </w:pPr>
    </w:p>
    <w:p w:rsidR="00CC03F9" w:rsidRPr="008575B4" w:rsidRDefault="00CC03F9" w:rsidP="00CC03F9">
      <w:pPr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1. В соревнованиях приняли участие _____ человек: </w:t>
      </w:r>
    </w:p>
    <w:p w:rsidR="00CC03F9" w:rsidRPr="008575B4" w:rsidRDefault="00CC03F9" w:rsidP="00CC03F9">
      <w:pPr>
        <w:ind w:firstLine="709"/>
        <w:rPr>
          <w:color w:val="auto"/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214"/>
        <w:gridCol w:w="1975"/>
      </w:tblGrid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Pr="008575B4" w:rsidRDefault="00CC03F9" w:rsidP="007F7D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575B4">
              <w:rPr>
                <w:b/>
                <w:color w:val="auto"/>
                <w:sz w:val="24"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Pr="008575B4" w:rsidRDefault="00CC03F9" w:rsidP="007F7D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575B4">
              <w:rPr>
                <w:b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Pr="008575B4" w:rsidRDefault="00CC03F9" w:rsidP="007F7D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575B4">
              <w:rPr>
                <w:b/>
                <w:color w:val="auto"/>
                <w:sz w:val="24"/>
                <w:szCs w:val="24"/>
              </w:rPr>
              <w:t>Кол-во баллов</w:t>
            </w: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2D54E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9854B1">
            <w:pPr>
              <w:pStyle w:val="a3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</w:tbl>
    <w:p w:rsidR="007E5751" w:rsidRPr="008575B4" w:rsidRDefault="007E5751" w:rsidP="00CC03F9">
      <w:pPr>
        <w:rPr>
          <w:color w:val="auto"/>
          <w:sz w:val="24"/>
          <w:szCs w:val="24"/>
        </w:rPr>
      </w:pPr>
    </w:p>
    <w:p w:rsidR="00CC03F9" w:rsidRPr="008575B4" w:rsidRDefault="00CC03F9" w:rsidP="00CC03F9">
      <w:pPr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Pr="008575B4" w:rsidRDefault="00CC03F9" w:rsidP="00CC03F9">
      <w:pPr>
        <w:ind w:firstLine="709"/>
        <w:rPr>
          <w:rFonts w:eastAsia="Arial"/>
          <w:color w:val="auto"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512"/>
        <w:gridCol w:w="6027"/>
        <w:gridCol w:w="1915"/>
      </w:tblGrid>
      <w:tr w:rsidR="00CC03F9" w:rsidRPr="008575B4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Pr="008575B4" w:rsidRDefault="00CC03F9" w:rsidP="007F7D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575B4">
              <w:rPr>
                <w:b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Pr="008575B4" w:rsidRDefault="00CC03F9" w:rsidP="007F7DB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575B4">
              <w:rPr>
                <w:b/>
                <w:color w:val="auto"/>
                <w:sz w:val="24"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Pr="008575B4" w:rsidRDefault="00CC03F9" w:rsidP="007F7DB6">
            <w:pPr>
              <w:ind w:firstLine="10"/>
              <w:jc w:val="center"/>
              <w:rPr>
                <w:b/>
                <w:color w:val="auto"/>
                <w:sz w:val="24"/>
                <w:szCs w:val="24"/>
              </w:rPr>
            </w:pPr>
            <w:r w:rsidRPr="008575B4">
              <w:rPr>
                <w:b/>
                <w:color w:val="auto"/>
                <w:sz w:val="24"/>
                <w:szCs w:val="24"/>
              </w:rPr>
              <w:t>Кол-во баллов</w:t>
            </w:r>
          </w:p>
        </w:tc>
      </w:tr>
      <w:tr w:rsidR="00CC03F9" w:rsidRPr="008575B4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Pr="008575B4" w:rsidRDefault="00CC03F9" w:rsidP="007F7DB6">
            <w:pPr>
              <w:ind w:firstLine="326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Pr="008575B4" w:rsidRDefault="00CC03F9" w:rsidP="007F7DB6">
            <w:pPr>
              <w:ind w:firstLine="326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CC03F9" w:rsidRPr="008575B4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Pr="008575B4" w:rsidRDefault="00CC03F9" w:rsidP="007F7DB6">
            <w:pPr>
              <w:ind w:firstLine="326"/>
              <w:rPr>
                <w:color w:val="auto"/>
                <w:sz w:val="24"/>
                <w:szCs w:val="24"/>
              </w:rPr>
            </w:pPr>
            <w:r w:rsidRPr="008575B4">
              <w:rPr>
                <w:color w:val="auto"/>
                <w:sz w:val="24"/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Pr="008575B4" w:rsidRDefault="00CC03F9" w:rsidP="007F7DB6">
            <w:pPr>
              <w:ind w:firstLine="709"/>
              <w:rPr>
                <w:color w:val="auto"/>
                <w:sz w:val="24"/>
                <w:szCs w:val="24"/>
              </w:rPr>
            </w:pPr>
          </w:p>
        </w:tc>
      </w:tr>
    </w:tbl>
    <w:p w:rsidR="00CC03F9" w:rsidRPr="008575B4" w:rsidRDefault="00CC03F9" w:rsidP="00CC03F9">
      <w:pPr>
        <w:ind w:firstLine="709"/>
        <w:rPr>
          <w:color w:val="auto"/>
          <w:szCs w:val="24"/>
        </w:rPr>
      </w:pPr>
    </w:p>
    <w:p w:rsidR="00CC03F9" w:rsidRPr="008575B4" w:rsidRDefault="00CC03F9" w:rsidP="00CC03F9">
      <w:pPr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 xml:space="preserve">а также не призовые номинации: </w:t>
      </w:r>
    </w:p>
    <w:p w:rsidR="00CC03F9" w:rsidRPr="008575B4" w:rsidRDefault="00CC03F9" w:rsidP="00CC03F9">
      <w:pPr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_____________________________________________________________________________</w:t>
      </w:r>
    </w:p>
    <w:p w:rsidR="00CC03F9" w:rsidRPr="008575B4" w:rsidRDefault="00CC03F9" w:rsidP="00CC03F9">
      <w:pPr>
        <w:ind w:firstLine="709"/>
        <w:rPr>
          <w:rFonts w:eastAsia="Arial"/>
          <w:color w:val="auto"/>
          <w:sz w:val="24"/>
          <w:szCs w:val="24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CC03F9" w:rsidRPr="008575B4" w:rsidRDefault="00FB1A49" w:rsidP="002D54EA">
      <w:pPr>
        <w:pStyle w:val="Default"/>
        <w:rPr>
          <w:color w:val="auto"/>
        </w:rPr>
      </w:pPr>
      <w:r w:rsidRPr="008575B4">
        <w:rPr>
          <w:color w:val="auto"/>
        </w:rPr>
        <w:t>Эксперты</w:t>
      </w:r>
      <w:r w:rsidR="002D54EA" w:rsidRPr="008575B4">
        <w:rPr>
          <w:color w:val="auto"/>
        </w:rPr>
        <w:t xml:space="preserve">  ________________________________/_____________________________/</w:t>
      </w:r>
    </w:p>
    <w:p w:rsidR="002D54EA" w:rsidRPr="008575B4" w:rsidRDefault="002D54EA" w:rsidP="002D54EA">
      <w:pPr>
        <w:ind w:firstLine="1134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________________________________/_____________________________/</w:t>
      </w:r>
    </w:p>
    <w:p w:rsidR="002D54EA" w:rsidRPr="008575B4" w:rsidRDefault="002D54EA" w:rsidP="002D54EA">
      <w:pPr>
        <w:ind w:firstLine="1134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________________________________/_____________________________/</w:t>
      </w:r>
    </w:p>
    <w:p w:rsidR="002D54EA" w:rsidRPr="008575B4" w:rsidRDefault="002D54EA" w:rsidP="002D54EA">
      <w:pPr>
        <w:ind w:firstLine="1134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________________________________/_____________________________/</w:t>
      </w:r>
    </w:p>
    <w:p w:rsidR="002D54EA" w:rsidRPr="008575B4" w:rsidRDefault="002D54EA" w:rsidP="00CC03F9">
      <w:pPr>
        <w:spacing w:after="160" w:line="256" w:lineRule="auto"/>
        <w:rPr>
          <w:b/>
          <w:color w:val="auto"/>
        </w:rPr>
      </w:pPr>
    </w:p>
    <w:p w:rsidR="00462651" w:rsidRPr="008575B4" w:rsidRDefault="00462651" w:rsidP="009C2B30">
      <w:pPr>
        <w:pStyle w:val="3"/>
        <w:rPr>
          <w:color w:val="auto"/>
        </w:rPr>
        <w:sectPr w:rsidR="00462651" w:rsidRPr="008575B4" w:rsidSect="00355F2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20" w:name="_Toc487040039"/>
    </w:p>
    <w:bookmarkEnd w:id="20"/>
    <w:p w:rsidR="00AB78EA" w:rsidRPr="008575B4" w:rsidRDefault="00AB78EA" w:rsidP="002D54EA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>Приложение 11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485AD5" w:rsidRPr="008575B4" w:rsidRDefault="00485AD5" w:rsidP="00485AD5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регистрации несчастных случаев на конкурсной площадке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8575B4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8575B4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8575B4">
        <w:rPr>
          <w:rFonts w:eastAsiaTheme="minorHAnsi"/>
          <w:color w:val="auto"/>
          <w:sz w:val="24"/>
          <w:szCs w:val="24"/>
          <w:lang w:eastAsia="en-US"/>
        </w:rPr>
        <w:t>. Сведе</w:t>
      </w:r>
      <w:r w:rsidRPr="008575B4"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8575B4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3. Краткая характеристика места (объекта), где произошел несчастный случай: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факторов)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3. Обстоятельства несчастного случая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сведения)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3.1. Вид происшествия ________________________________________________________ 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3.2. Характер полученных повреждений и орган, подвергшийся повреждению:</w:t>
      </w:r>
    </w:p>
    <w:p w:rsidR="00FB1A49" w:rsidRPr="008575B4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:rsidR="00FB1A49" w:rsidRPr="008575B4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3.3. Очевидцы несчастного случая  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 xml:space="preserve">4. Причины несчастного случая  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lastRenderedPageBreak/>
        <w:t>требования законодательных и иных нормативных правовых актов, локальных нормативных актов)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5. Лица, допустившие нарушение требований охраны труда: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(фамилии, инициалы)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6. Организация, которая направила данного участника;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8575B4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8575B4">
        <w:rPr>
          <w:rFonts w:eastAsiaTheme="minorHAnsi"/>
          <w:color w:val="auto"/>
          <w:lang w:eastAsia="en-US"/>
        </w:rPr>
        <w:t>(наименование, адрес)</w:t>
      </w:r>
    </w:p>
    <w:p w:rsidR="00FB1A49" w:rsidRPr="008575B4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D54EA" w:rsidRPr="008575B4" w:rsidRDefault="002D54EA" w:rsidP="002D54EA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__________________________ /_____________________________/</w:t>
      </w:r>
    </w:p>
    <w:p w:rsidR="002D54EA" w:rsidRPr="008575B4" w:rsidRDefault="002D54EA" w:rsidP="002D54EA">
      <w:pPr>
        <w:pStyle w:val="Default"/>
        <w:rPr>
          <w:color w:val="auto"/>
        </w:rPr>
      </w:pPr>
      <w:r w:rsidRPr="008575B4">
        <w:rPr>
          <w:color w:val="auto"/>
        </w:rPr>
        <w:t>Эксперты  ________________________________/_____________________________/</w:t>
      </w:r>
    </w:p>
    <w:p w:rsidR="002D54EA" w:rsidRPr="008575B4" w:rsidRDefault="002D54EA" w:rsidP="002D54EA">
      <w:pPr>
        <w:ind w:firstLine="1134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________________________________/_____________________________/</w:t>
      </w:r>
    </w:p>
    <w:p w:rsidR="002D54EA" w:rsidRPr="008575B4" w:rsidRDefault="002D54EA" w:rsidP="002D54EA">
      <w:pPr>
        <w:ind w:firstLine="1134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________________________________/_____________________________/</w:t>
      </w:r>
    </w:p>
    <w:p w:rsidR="002D54EA" w:rsidRPr="008575B4" w:rsidRDefault="002D54EA" w:rsidP="002D54EA">
      <w:pPr>
        <w:ind w:firstLine="1134"/>
        <w:rPr>
          <w:color w:val="auto"/>
          <w:sz w:val="24"/>
          <w:szCs w:val="24"/>
        </w:rPr>
      </w:pPr>
      <w:r w:rsidRPr="008575B4">
        <w:rPr>
          <w:color w:val="auto"/>
          <w:sz w:val="24"/>
          <w:szCs w:val="24"/>
        </w:rPr>
        <w:t>________________________________/_____________________________/</w:t>
      </w: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AB78EA" w:rsidRPr="008575B4" w:rsidRDefault="00AB78EA" w:rsidP="002D54EA">
      <w:pPr>
        <w:pStyle w:val="3"/>
        <w:jc w:val="right"/>
        <w:rPr>
          <w:b w:val="0"/>
          <w:i/>
          <w:color w:val="auto"/>
          <w:sz w:val="24"/>
        </w:rPr>
      </w:pPr>
      <w:r w:rsidRPr="008575B4">
        <w:rPr>
          <w:b w:val="0"/>
          <w:i/>
          <w:color w:val="auto"/>
          <w:sz w:val="24"/>
        </w:rPr>
        <w:lastRenderedPageBreak/>
        <w:t>Приложение 12</w:t>
      </w:r>
    </w:p>
    <w:p w:rsidR="002D54EA" w:rsidRPr="008575B4" w:rsidRDefault="00794446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D54EA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D54EA" w:rsidRPr="008575B4" w:rsidRDefault="002D54EA" w:rsidP="002D54EA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2938E6" w:rsidRPr="008575B4" w:rsidRDefault="002938E6" w:rsidP="002938E6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938E6" w:rsidRPr="008575B4" w:rsidRDefault="002938E6" w:rsidP="002938E6">
      <w:pPr>
        <w:rPr>
          <w:color w:val="auto"/>
          <w:sz w:val="24"/>
          <w:szCs w:val="24"/>
        </w:rPr>
      </w:pPr>
    </w:p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8575B4">
        <w:rPr>
          <w:rFonts w:eastAsiaTheme="minorHAnsi"/>
          <w:bCs/>
          <w:color w:val="auto"/>
          <w:sz w:val="24"/>
          <w:szCs w:val="24"/>
          <w:lang w:eastAsia="en-US"/>
        </w:rPr>
        <w:t>регистрации перерывов на конкурсной  площадке</w:t>
      </w:r>
    </w:p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794446" w:rsidRPr="00694B44" w:rsidRDefault="00794446" w:rsidP="00794446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1914"/>
        <w:gridCol w:w="1914"/>
        <w:gridCol w:w="1914"/>
        <w:gridCol w:w="1914"/>
        <w:gridCol w:w="1914"/>
      </w:tblGrid>
      <w:tr w:rsidR="002938E6" w:rsidRPr="008575B4" w:rsidTr="002938E6"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  <w:r w:rsidRPr="008575B4">
              <w:rPr>
                <w:rFonts w:eastAsiaTheme="minorHAnsi"/>
                <w:bCs/>
                <w:color w:val="auto"/>
                <w:sz w:val="24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  <w:r w:rsidRPr="008575B4">
              <w:rPr>
                <w:rFonts w:eastAsiaTheme="minorHAnsi"/>
                <w:bCs/>
                <w:color w:val="auto"/>
                <w:sz w:val="24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  <w:r w:rsidRPr="008575B4">
              <w:rPr>
                <w:rFonts w:eastAsiaTheme="minorHAnsi"/>
                <w:bCs/>
                <w:color w:val="auto"/>
                <w:sz w:val="24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  <w:r w:rsidRPr="008575B4">
              <w:rPr>
                <w:rFonts w:eastAsiaTheme="minorHAnsi"/>
                <w:bCs/>
                <w:color w:val="auto"/>
                <w:sz w:val="24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  <w:r w:rsidRPr="008575B4">
              <w:rPr>
                <w:rFonts w:eastAsiaTheme="minorHAnsi"/>
                <w:bCs/>
                <w:color w:val="auto"/>
                <w:sz w:val="24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:rsidRPr="008575B4" w:rsidTr="002938E6"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</w:tr>
      <w:tr w:rsidR="002938E6" w:rsidRPr="008575B4" w:rsidTr="002938E6"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</w:tr>
      <w:tr w:rsidR="002938E6" w:rsidRPr="008575B4" w:rsidTr="002938E6"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</w:tr>
      <w:tr w:rsidR="002938E6" w:rsidRPr="008575B4" w:rsidTr="002938E6"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</w:tr>
      <w:tr w:rsidR="002938E6" w:rsidRPr="008575B4" w:rsidTr="002938E6"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000" w:type="pct"/>
          </w:tcPr>
          <w:p w:rsidR="002938E6" w:rsidRPr="008575B4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lang w:eastAsia="en-US"/>
              </w:rPr>
            </w:pPr>
          </w:p>
        </w:tc>
      </w:tr>
    </w:tbl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8575B4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84CE3" w:rsidRPr="00794446" w:rsidRDefault="00284CE3" w:rsidP="00284CE3">
      <w:pPr>
        <w:spacing w:line="276" w:lineRule="auto"/>
        <w:rPr>
          <w:rFonts w:eastAsia="Calibri"/>
          <w:color w:val="auto"/>
          <w:sz w:val="24"/>
          <w:szCs w:val="24"/>
          <w:lang w:val="en-US" w:eastAsia="en-US"/>
        </w:rPr>
      </w:pPr>
      <w:r w:rsidRPr="008575B4">
        <w:rPr>
          <w:rFonts w:eastAsia="Calibri"/>
          <w:color w:val="auto"/>
          <w:sz w:val="24"/>
          <w:szCs w:val="24"/>
          <w:lang w:eastAsia="en-US"/>
        </w:rPr>
        <w:t>Главный эксперт ______________________ /</w:t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</w:r>
      <w:r>
        <w:rPr>
          <w:rFonts w:eastAsia="Calibri"/>
          <w:color w:val="auto"/>
          <w:sz w:val="24"/>
          <w:szCs w:val="24"/>
          <w:u w:val="single"/>
          <w:lang w:val="en-US" w:eastAsia="en-US"/>
        </w:rPr>
        <w:tab/>
        <w:t>/</w:t>
      </w: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938E6" w:rsidRPr="008575B4" w:rsidRDefault="002938E6" w:rsidP="00FB1A49">
      <w:pPr>
        <w:ind w:firstLine="708"/>
        <w:rPr>
          <w:color w:val="auto"/>
        </w:rPr>
      </w:pPr>
    </w:p>
    <w:p w:rsidR="00284CE3" w:rsidRDefault="00284CE3" w:rsidP="00794446">
      <w:pPr>
        <w:spacing w:after="200" w:line="276" w:lineRule="auto"/>
        <w:rPr>
          <w:b/>
          <w:i/>
          <w:color w:val="auto"/>
          <w:sz w:val="24"/>
        </w:rPr>
        <w:sectPr w:rsidR="00284CE3" w:rsidSect="00284C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2455" w:rsidRPr="008575B4" w:rsidRDefault="00262455" w:rsidP="00262455">
      <w:pPr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lastRenderedPageBreak/>
        <w:t xml:space="preserve">Оценочный лист </w:t>
      </w:r>
    </w:p>
    <w:p w:rsidR="00262455" w:rsidRPr="008575B4" w:rsidRDefault="00794446" w:rsidP="00262455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VI</w:t>
      </w:r>
      <w:r w:rsidR="00C4002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Региональный этап</w:t>
      </w:r>
      <w:r w:rsidR="00262455"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262455" w:rsidRPr="008575B4" w:rsidRDefault="00262455" w:rsidP="00262455">
      <w:pPr>
        <w:ind w:left="1701"/>
        <w:jc w:val="center"/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8575B4">
        <w:rPr>
          <w:rFonts w:eastAsia="Calibri"/>
          <w:b/>
          <w:color w:val="auto"/>
          <w:sz w:val="24"/>
          <w:szCs w:val="24"/>
          <w:bdr w:val="none" w:sz="0" w:space="0" w:color="auto" w:frame="1"/>
          <w:lang w:eastAsia="en-US"/>
        </w:rPr>
        <w:t>Национального чемпионата по профессиональному мастерству среди людей с инвалидностью и ограниченными возможностями здоровья «Абилимпикс»</w:t>
      </w:r>
    </w:p>
    <w:p w:rsidR="00284CE3" w:rsidRPr="00694B44" w:rsidRDefault="00284CE3" w:rsidP="00284CE3">
      <w:pPr>
        <w:ind w:firstLine="708"/>
        <w:rPr>
          <w:color w:val="auto"/>
          <w:sz w:val="24"/>
          <w:szCs w:val="24"/>
          <w:u w:val="single"/>
        </w:rPr>
      </w:pPr>
      <w:r w:rsidRPr="008575B4">
        <w:rPr>
          <w:color w:val="auto"/>
          <w:sz w:val="24"/>
          <w:szCs w:val="24"/>
        </w:rPr>
        <w:t xml:space="preserve">Компетенция </w:t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 w:rsidRPr="00794446"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  <w:lang w:val="en-US"/>
        </w:rPr>
        <w:tab/>
      </w:r>
      <w:r w:rsidRPr="008575B4">
        <w:rPr>
          <w:color w:val="auto"/>
          <w:sz w:val="24"/>
          <w:szCs w:val="24"/>
          <w:u w:val="single"/>
        </w:rPr>
        <w:t xml:space="preserve">категория </w:t>
      </w:r>
    </w:p>
    <w:p w:rsidR="00262455" w:rsidRPr="008575B4" w:rsidRDefault="00262455" w:rsidP="00262455">
      <w:pPr>
        <w:ind w:firstLine="708"/>
        <w:rPr>
          <w:color w:val="auto"/>
          <w:sz w:val="24"/>
          <w:szCs w:val="24"/>
        </w:rPr>
      </w:pPr>
    </w:p>
    <w:p w:rsidR="00262455" w:rsidRPr="008575B4" w:rsidRDefault="00262455" w:rsidP="00262455">
      <w:pPr>
        <w:tabs>
          <w:tab w:val="center" w:pos="7285"/>
          <w:tab w:val="left" w:pos="12135"/>
        </w:tabs>
        <w:rPr>
          <w:b/>
          <w:i/>
          <w:color w:val="auto"/>
          <w:sz w:val="28"/>
          <w:szCs w:val="28"/>
          <w:u w:val="single"/>
        </w:rPr>
      </w:pPr>
      <w:r w:rsidRPr="008575B4">
        <w:rPr>
          <w:b/>
          <w:color w:val="auto"/>
          <w:sz w:val="28"/>
          <w:szCs w:val="28"/>
        </w:rPr>
        <w:tab/>
      </w:r>
    </w:p>
    <w:p w:rsidR="00262455" w:rsidRPr="008575B4" w:rsidRDefault="00262455" w:rsidP="00262455">
      <w:pPr>
        <w:tabs>
          <w:tab w:val="center" w:pos="7285"/>
          <w:tab w:val="left" w:pos="12135"/>
        </w:tabs>
        <w:jc w:val="center"/>
        <w:rPr>
          <w:b/>
          <w:color w:val="auto"/>
          <w:sz w:val="24"/>
          <w:szCs w:val="28"/>
        </w:rPr>
      </w:pPr>
      <w:r w:rsidRPr="008575B4">
        <w:rPr>
          <w:b/>
          <w:color w:val="auto"/>
          <w:sz w:val="24"/>
          <w:szCs w:val="28"/>
        </w:rPr>
        <w:t>ФИО эксперта _____________________________</w:t>
      </w:r>
    </w:p>
    <w:p w:rsidR="00262455" w:rsidRPr="008575B4" w:rsidRDefault="00262455" w:rsidP="00262455">
      <w:pPr>
        <w:jc w:val="center"/>
        <w:rPr>
          <w:b/>
          <w:color w:val="auto"/>
          <w:sz w:val="28"/>
          <w:szCs w:val="28"/>
        </w:rPr>
      </w:pPr>
    </w:p>
    <w:tbl>
      <w:tblPr>
        <w:tblW w:w="519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1629"/>
        <w:gridCol w:w="1429"/>
        <w:gridCol w:w="1319"/>
        <w:gridCol w:w="1500"/>
        <w:gridCol w:w="1110"/>
        <w:gridCol w:w="1389"/>
        <w:gridCol w:w="1731"/>
        <w:gridCol w:w="1306"/>
        <w:gridCol w:w="1306"/>
        <w:gridCol w:w="1389"/>
        <w:gridCol w:w="796"/>
      </w:tblGrid>
      <w:tr w:rsidR="00694B44" w:rsidRPr="00694B44" w:rsidTr="00694B44">
        <w:tc>
          <w:tcPr>
            <w:tcW w:w="151" w:type="pct"/>
            <w:vMerge w:val="restart"/>
          </w:tcPr>
          <w:p w:rsidR="00694B44" w:rsidRPr="00694B44" w:rsidRDefault="00694B44" w:rsidP="00694B44">
            <w:pPr>
              <w:rPr>
                <w:b/>
                <w:color w:val="auto"/>
              </w:rPr>
            </w:pPr>
            <w:r w:rsidRPr="00694B44">
              <w:rPr>
                <w:b/>
                <w:color w:val="auto"/>
              </w:rPr>
              <w:t>№</w:t>
            </w:r>
          </w:p>
        </w:tc>
        <w:tc>
          <w:tcPr>
            <w:tcW w:w="530" w:type="pct"/>
            <w:vMerge w:val="restart"/>
          </w:tcPr>
          <w:p w:rsidR="00694B44" w:rsidRPr="00694B44" w:rsidRDefault="00694B44" w:rsidP="00694B44">
            <w:pPr>
              <w:jc w:val="center"/>
              <w:rPr>
                <w:b/>
                <w:color w:val="auto"/>
              </w:rPr>
            </w:pPr>
            <w:r w:rsidRPr="00694B44">
              <w:rPr>
                <w:b/>
                <w:color w:val="auto"/>
              </w:rPr>
              <w:t>ФИО участника</w:t>
            </w:r>
          </w:p>
          <w:p w:rsidR="00694B44" w:rsidRPr="00694B44" w:rsidRDefault="00694B44" w:rsidP="00DD7970">
            <w:pPr>
              <w:rPr>
                <w:b/>
                <w:color w:val="auto"/>
              </w:rPr>
            </w:pPr>
          </w:p>
        </w:tc>
        <w:tc>
          <w:tcPr>
            <w:tcW w:w="2195" w:type="pct"/>
            <w:gridSpan w:val="5"/>
          </w:tcPr>
          <w:p w:rsidR="00694B44" w:rsidRPr="00694B44" w:rsidRDefault="00694B44" w:rsidP="00794446">
            <w:pPr>
              <w:pStyle w:val="21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Cs w:val="0"/>
                <w:sz w:val="20"/>
                <w:szCs w:val="20"/>
              </w:rPr>
            </w:pPr>
            <w:r w:rsidRPr="00694B44">
              <w:rPr>
                <w:bCs w:val="0"/>
                <w:sz w:val="20"/>
                <w:szCs w:val="20"/>
              </w:rPr>
              <w:t xml:space="preserve">Модуль 1. Создание персонажа в 3D формате </w:t>
            </w:r>
          </w:p>
        </w:tc>
        <w:tc>
          <w:tcPr>
            <w:tcW w:w="1865" w:type="pct"/>
            <w:gridSpan w:val="4"/>
          </w:tcPr>
          <w:p w:rsidR="00694B44" w:rsidRPr="00694B44" w:rsidRDefault="00694B44" w:rsidP="00794446">
            <w:pPr>
              <w:jc w:val="center"/>
              <w:rPr>
                <w:b/>
                <w:color w:val="auto"/>
              </w:rPr>
            </w:pPr>
            <w:r w:rsidRPr="00694B44">
              <w:rPr>
                <w:b/>
                <w:color w:val="auto"/>
                <w:lang w:eastAsia="en-US"/>
              </w:rPr>
              <w:t>Модуль 2. Подготовка сопроводительного текста</w:t>
            </w:r>
          </w:p>
        </w:tc>
        <w:tc>
          <w:tcPr>
            <w:tcW w:w="259" w:type="pct"/>
          </w:tcPr>
          <w:p w:rsidR="00694B44" w:rsidRPr="00694B44" w:rsidRDefault="00694B44" w:rsidP="00794446">
            <w:pPr>
              <w:jc w:val="center"/>
              <w:rPr>
                <w:b/>
                <w:color w:val="auto"/>
              </w:rPr>
            </w:pPr>
          </w:p>
        </w:tc>
      </w:tr>
      <w:tr w:rsidR="00694B44" w:rsidRPr="00694B44" w:rsidTr="00694B44">
        <w:tc>
          <w:tcPr>
            <w:tcW w:w="151" w:type="pct"/>
            <w:vMerge/>
          </w:tcPr>
          <w:p w:rsidR="00694B44" w:rsidRPr="00694B44" w:rsidRDefault="00694B44" w:rsidP="00694B44">
            <w:pPr>
              <w:rPr>
                <w:color w:val="auto"/>
              </w:rPr>
            </w:pPr>
          </w:p>
        </w:tc>
        <w:tc>
          <w:tcPr>
            <w:tcW w:w="530" w:type="pct"/>
            <w:vMerge/>
          </w:tcPr>
          <w:p w:rsidR="00694B44" w:rsidRPr="00694B44" w:rsidRDefault="00694B44" w:rsidP="00DD7970">
            <w:pPr>
              <w:rPr>
                <w:color w:val="auto"/>
              </w:rPr>
            </w:pPr>
          </w:p>
        </w:tc>
        <w:tc>
          <w:tcPr>
            <w:tcW w:w="465" w:type="pct"/>
          </w:tcPr>
          <w:p w:rsidR="00694B44" w:rsidRPr="00694B44" w:rsidRDefault="00694B44" w:rsidP="00794446">
            <w:r w:rsidRPr="00694B44">
              <w:t>Проработка персонажа и его деталей</w:t>
            </w:r>
          </w:p>
        </w:tc>
        <w:tc>
          <w:tcPr>
            <w:tcW w:w="429" w:type="pct"/>
          </w:tcPr>
          <w:p w:rsidR="00694B44" w:rsidRPr="00694B44" w:rsidRDefault="00694B44" w:rsidP="00794446">
            <w:pPr>
              <w:jc w:val="both"/>
            </w:pPr>
            <w:r w:rsidRPr="00694B44">
              <w:t>Степень сложности</w:t>
            </w:r>
          </w:p>
        </w:tc>
        <w:tc>
          <w:tcPr>
            <w:tcW w:w="488" w:type="pct"/>
          </w:tcPr>
          <w:p w:rsidR="00694B44" w:rsidRPr="00694B44" w:rsidRDefault="00694B44" w:rsidP="00794446">
            <w:r w:rsidRPr="00694B44">
              <w:t>Принадлежность персонажа к данной тематике</w:t>
            </w:r>
          </w:p>
        </w:tc>
        <w:tc>
          <w:tcPr>
            <w:tcW w:w="361" w:type="pct"/>
          </w:tcPr>
          <w:p w:rsidR="00694B44" w:rsidRPr="00694B44" w:rsidRDefault="00694B44" w:rsidP="00794446">
            <w:r w:rsidRPr="00694B44">
              <w:t>Оригинальность замысла</w:t>
            </w:r>
          </w:p>
        </w:tc>
        <w:tc>
          <w:tcPr>
            <w:tcW w:w="452" w:type="pct"/>
          </w:tcPr>
          <w:p w:rsidR="00694B44" w:rsidRPr="00694B44" w:rsidRDefault="00694B44" w:rsidP="00794446">
            <w:r w:rsidRPr="00694B44">
              <w:t>Отсутствие дефектов модели</w:t>
            </w:r>
          </w:p>
        </w:tc>
        <w:tc>
          <w:tcPr>
            <w:tcW w:w="563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  <w:r w:rsidRPr="00694B44">
              <w:t>Объем сопроводительного текста не превышает 40-60 слов</w:t>
            </w: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  <w:r w:rsidRPr="00694B44">
              <w:t>Идея создания персонажа</w:t>
            </w: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  <w:r w:rsidRPr="00694B44">
              <w:t>История создания персонажа</w:t>
            </w:r>
          </w:p>
        </w:tc>
        <w:tc>
          <w:tcPr>
            <w:tcW w:w="452" w:type="pct"/>
          </w:tcPr>
          <w:p w:rsidR="00694B44" w:rsidRPr="00694B44" w:rsidRDefault="00694B44" w:rsidP="00794446">
            <w:pPr>
              <w:jc w:val="center"/>
              <w:rPr>
                <w:b/>
                <w:color w:val="auto"/>
              </w:rPr>
            </w:pPr>
            <w:r w:rsidRPr="00694B44">
              <w:t>Правильно выбранный формат файла</w:t>
            </w:r>
          </w:p>
        </w:tc>
        <w:tc>
          <w:tcPr>
            <w:tcW w:w="259" w:type="pct"/>
          </w:tcPr>
          <w:p w:rsidR="00694B44" w:rsidRPr="00694B44" w:rsidRDefault="00694B44" w:rsidP="00794446">
            <w:pPr>
              <w:jc w:val="center"/>
              <w:rPr>
                <w:b/>
                <w:color w:val="auto"/>
              </w:rPr>
            </w:pPr>
            <w:r w:rsidRPr="00694B44">
              <w:rPr>
                <w:b/>
                <w:color w:val="auto"/>
              </w:rPr>
              <w:t>Всего</w:t>
            </w:r>
          </w:p>
        </w:tc>
      </w:tr>
      <w:tr w:rsidR="00694B44" w:rsidRPr="00694B44" w:rsidTr="00694B44">
        <w:tc>
          <w:tcPr>
            <w:tcW w:w="151" w:type="pct"/>
          </w:tcPr>
          <w:p w:rsidR="00694B44" w:rsidRPr="00694B44" w:rsidRDefault="00694B44" w:rsidP="00694B44">
            <w:pPr>
              <w:pStyle w:val="a3"/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</w:p>
        </w:tc>
        <w:tc>
          <w:tcPr>
            <w:tcW w:w="530" w:type="pct"/>
            <w:vAlign w:val="bottom"/>
          </w:tcPr>
          <w:p w:rsidR="00694B44" w:rsidRPr="00694B44" w:rsidRDefault="00694B44" w:rsidP="00794446">
            <w:pPr>
              <w:rPr>
                <w:color w:val="auto"/>
              </w:rPr>
            </w:pPr>
          </w:p>
        </w:tc>
        <w:tc>
          <w:tcPr>
            <w:tcW w:w="46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88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61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3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</w:tr>
      <w:tr w:rsidR="00694B44" w:rsidRPr="00694B44" w:rsidTr="00694B44">
        <w:tc>
          <w:tcPr>
            <w:tcW w:w="151" w:type="pct"/>
          </w:tcPr>
          <w:p w:rsidR="00694B44" w:rsidRPr="00694B44" w:rsidRDefault="00694B44" w:rsidP="00694B44">
            <w:pPr>
              <w:pStyle w:val="a3"/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</w:p>
        </w:tc>
        <w:tc>
          <w:tcPr>
            <w:tcW w:w="530" w:type="pct"/>
            <w:vAlign w:val="bottom"/>
          </w:tcPr>
          <w:p w:rsidR="00694B44" w:rsidRPr="00694B44" w:rsidRDefault="00694B44" w:rsidP="00794446">
            <w:pPr>
              <w:rPr>
                <w:color w:val="auto"/>
              </w:rPr>
            </w:pPr>
          </w:p>
        </w:tc>
        <w:tc>
          <w:tcPr>
            <w:tcW w:w="46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88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61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3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</w:tr>
      <w:tr w:rsidR="00694B44" w:rsidRPr="00694B44" w:rsidTr="00694B44">
        <w:tc>
          <w:tcPr>
            <w:tcW w:w="151" w:type="pct"/>
          </w:tcPr>
          <w:p w:rsidR="00694B44" w:rsidRPr="00694B44" w:rsidRDefault="00694B44" w:rsidP="00694B44">
            <w:pPr>
              <w:pStyle w:val="a3"/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</w:p>
        </w:tc>
        <w:tc>
          <w:tcPr>
            <w:tcW w:w="530" w:type="pct"/>
            <w:vAlign w:val="bottom"/>
          </w:tcPr>
          <w:p w:rsidR="00694B44" w:rsidRPr="00694B44" w:rsidRDefault="00694B44" w:rsidP="00794446">
            <w:pPr>
              <w:rPr>
                <w:color w:val="auto"/>
              </w:rPr>
            </w:pPr>
          </w:p>
        </w:tc>
        <w:tc>
          <w:tcPr>
            <w:tcW w:w="46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88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61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3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</w:tr>
      <w:tr w:rsidR="00694B44" w:rsidRPr="00694B44" w:rsidTr="00694B44">
        <w:tc>
          <w:tcPr>
            <w:tcW w:w="151" w:type="pct"/>
          </w:tcPr>
          <w:p w:rsidR="00694B44" w:rsidRPr="00694B44" w:rsidRDefault="00694B44" w:rsidP="00694B44">
            <w:pPr>
              <w:pStyle w:val="a3"/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</w:p>
        </w:tc>
        <w:tc>
          <w:tcPr>
            <w:tcW w:w="530" w:type="pct"/>
            <w:vAlign w:val="bottom"/>
          </w:tcPr>
          <w:p w:rsidR="00694B44" w:rsidRPr="00694B44" w:rsidRDefault="00694B44" w:rsidP="00794446">
            <w:pPr>
              <w:rPr>
                <w:color w:val="auto"/>
              </w:rPr>
            </w:pPr>
          </w:p>
        </w:tc>
        <w:tc>
          <w:tcPr>
            <w:tcW w:w="46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88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61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3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</w:tr>
      <w:tr w:rsidR="00694B44" w:rsidRPr="00694B44" w:rsidTr="00694B44">
        <w:tc>
          <w:tcPr>
            <w:tcW w:w="151" w:type="pct"/>
          </w:tcPr>
          <w:p w:rsidR="00694B44" w:rsidRPr="00694B44" w:rsidRDefault="00694B44" w:rsidP="00694B44">
            <w:pPr>
              <w:pStyle w:val="a3"/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</w:p>
        </w:tc>
        <w:tc>
          <w:tcPr>
            <w:tcW w:w="530" w:type="pct"/>
            <w:vAlign w:val="bottom"/>
          </w:tcPr>
          <w:p w:rsidR="00694B44" w:rsidRPr="00694B44" w:rsidRDefault="00694B44" w:rsidP="00794446">
            <w:pPr>
              <w:rPr>
                <w:color w:val="auto"/>
              </w:rPr>
            </w:pPr>
          </w:p>
        </w:tc>
        <w:tc>
          <w:tcPr>
            <w:tcW w:w="46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88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61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3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25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52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9" w:type="pct"/>
          </w:tcPr>
          <w:p w:rsidR="00694B44" w:rsidRPr="00694B44" w:rsidRDefault="00694B44" w:rsidP="00DD7970">
            <w:pPr>
              <w:jc w:val="center"/>
              <w:rPr>
                <w:b/>
                <w:color w:val="auto"/>
              </w:rPr>
            </w:pPr>
          </w:p>
        </w:tc>
      </w:tr>
    </w:tbl>
    <w:p w:rsidR="00262455" w:rsidRPr="008575B4" w:rsidRDefault="00262455" w:rsidP="00262455">
      <w:pPr>
        <w:jc w:val="center"/>
        <w:rPr>
          <w:b/>
          <w:color w:val="auto"/>
          <w:sz w:val="28"/>
          <w:szCs w:val="28"/>
        </w:rPr>
      </w:pPr>
    </w:p>
    <w:p w:rsidR="00262455" w:rsidRPr="008575B4" w:rsidRDefault="00262455" w:rsidP="00262455">
      <w:pPr>
        <w:jc w:val="center"/>
        <w:rPr>
          <w:b/>
          <w:color w:val="auto"/>
          <w:sz w:val="28"/>
          <w:szCs w:val="28"/>
        </w:rPr>
      </w:pPr>
    </w:p>
    <w:p w:rsidR="00262455" w:rsidRPr="008575B4" w:rsidRDefault="00262455" w:rsidP="00262455">
      <w:pPr>
        <w:jc w:val="center"/>
        <w:rPr>
          <w:b/>
          <w:color w:val="auto"/>
          <w:sz w:val="28"/>
          <w:szCs w:val="28"/>
        </w:rPr>
      </w:pPr>
    </w:p>
    <w:p w:rsidR="00262455" w:rsidRPr="008575B4" w:rsidRDefault="00262455" w:rsidP="00262455">
      <w:pPr>
        <w:jc w:val="right"/>
        <w:rPr>
          <w:color w:val="auto"/>
          <w:sz w:val="24"/>
          <w:szCs w:val="28"/>
        </w:rPr>
      </w:pPr>
      <w:r w:rsidRPr="008575B4">
        <w:rPr>
          <w:color w:val="auto"/>
          <w:sz w:val="24"/>
          <w:szCs w:val="28"/>
        </w:rPr>
        <w:t>___________ / ____________________/</w:t>
      </w:r>
    </w:p>
    <w:p w:rsidR="00944F4B" w:rsidRPr="008575B4" w:rsidRDefault="00944F4B" w:rsidP="00FB1A49">
      <w:pPr>
        <w:ind w:firstLine="708"/>
        <w:rPr>
          <w:color w:val="auto"/>
        </w:rPr>
      </w:pPr>
    </w:p>
    <w:p w:rsidR="008575B4" w:rsidRPr="008575B4" w:rsidRDefault="008575B4">
      <w:pPr>
        <w:ind w:firstLine="708"/>
        <w:rPr>
          <w:color w:val="auto"/>
        </w:rPr>
      </w:pPr>
    </w:p>
    <w:sectPr w:rsidR="008575B4" w:rsidRPr="008575B4" w:rsidSect="0026245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85" w:rsidRDefault="00C73585" w:rsidP="003E19B0">
      <w:r>
        <w:separator/>
      </w:r>
    </w:p>
  </w:endnote>
  <w:endnote w:type="continuationSeparator" w:id="0">
    <w:p w:rsidR="00C73585" w:rsidRDefault="00C73585" w:rsidP="003E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46" w:rsidRDefault="0079444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46" w:rsidRDefault="007944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85" w:rsidRDefault="00C73585" w:rsidP="003E19B0">
      <w:r>
        <w:separator/>
      </w:r>
    </w:p>
  </w:footnote>
  <w:footnote w:type="continuationSeparator" w:id="0">
    <w:p w:rsidR="00C73585" w:rsidRDefault="00C73585" w:rsidP="003E1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357"/>
    <w:multiLevelType w:val="hybridMultilevel"/>
    <w:tmpl w:val="F9248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5F4746"/>
    <w:multiLevelType w:val="hybridMultilevel"/>
    <w:tmpl w:val="236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B221A"/>
    <w:multiLevelType w:val="hybridMultilevel"/>
    <w:tmpl w:val="071A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11AF6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221CC"/>
    <w:multiLevelType w:val="hybridMultilevel"/>
    <w:tmpl w:val="071A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2E21FB"/>
    <w:multiLevelType w:val="hybridMultilevel"/>
    <w:tmpl w:val="071A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25"/>
  </w:num>
  <w:num w:numId="3">
    <w:abstractNumId w:val="41"/>
  </w:num>
  <w:num w:numId="4">
    <w:abstractNumId w:val="40"/>
  </w:num>
  <w:num w:numId="5">
    <w:abstractNumId w:val="45"/>
  </w:num>
  <w:num w:numId="6">
    <w:abstractNumId w:val="17"/>
  </w:num>
  <w:num w:numId="7">
    <w:abstractNumId w:val="20"/>
  </w:num>
  <w:num w:numId="8">
    <w:abstractNumId w:val="11"/>
  </w:num>
  <w:num w:numId="9">
    <w:abstractNumId w:val="21"/>
  </w:num>
  <w:num w:numId="10">
    <w:abstractNumId w:val="29"/>
  </w:num>
  <w:num w:numId="11">
    <w:abstractNumId w:val="30"/>
  </w:num>
  <w:num w:numId="12">
    <w:abstractNumId w:val="22"/>
  </w:num>
  <w:num w:numId="13">
    <w:abstractNumId w:val="2"/>
  </w:num>
  <w:num w:numId="14">
    <w:abstractNumId w:val="38"/>
  </w:num>
  <w:num w:numId="15">
    <w:abstractNumId w:val="42"/>
  </w:num>
  <w:num w:numId="16">
    <w:abstractNumId w:val="5"/>
  </w:num>
  <w:num w:numId="17">
    <w:abstractNumId w:val="7"/>
  </w:num>
  <w:num w:numId="18">
    <w:abstractNumId w:val="10"/>
  </w:num>
  <w:num w:numId="19">
    <w:abstractNumId w:val="24"/>
  </w:num>
  <w:num w:numId="20">
    <w:abstractNumId w:val="9"/>
  </w:num>
  <w:num w:numId="21">
    <w:abstractNumId w:val="44"/>
  </w:num>
  <w:num w:numId="22">
    <w:abstractNumId w:val="15"/>
  </w:num>
  <w:num w:numId="23">
    <w:abstractNumId w:val="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9"/>
  </w:num>
  <w:num w:numId="32">
    <w:abstractNumId w:val="4"/>
  </w:num>
  <w:num w:numId="33">
    <w:abstractNumId w:val="12"/>
  </w:num>
  <w:num w:numId="34">
    <w:abstractNumId w:val="16"/>
  </w:num>
  <w:num w:numId="35">
    <w:abstractNumId w:val="33"/>
  </w:num>
  <w:num w:numId="36">
    <w:abstractNumId w:val="8"/>
  </w:num>
  <w:num w:numId="37">
    <w:abstractNumId w:val="32"/>
  </w:num>
  <w:num w:numId="38">
    <w:abstractNumId w:val="47"/>
  </w:num>
  <w:num w:numId="39">
    <w:abstractNumId w:val="6"/>
  </w:num>
  <w:num w:numId="40">
    <w:abstractNumId w:val="48"/>
  </w:num>
  <w:num w:numId="41">
    <w:abstractNumId w:val="1"/>
  </w:num>
  <w:num w:numId="42">
    <w:abstractNumId w:val="27"/>
  </w:num>
  <w:num w:numId="43">
    <w:abstractNumId w:val="23"/>
  </w:num>
  <w:num w:numId="44">
    <w:abstractNumId w:val="13"/>
  </w:num>
  <w:num w:numId="45">
    <w:abstractNumId w:val="28"/>
  </w:num>
  <w:num w:numId="46">
    <w:abstractNumId w:val="18"/>
  </w:num>
  <w:num w:numId="47">
    <w:abstractNumId w:val="0"/>
  </w:num>
  <w:num w:numId="48">
    <w:abstractNumId w:val="46"/>
  </w:num>
  <w:num w:numId="49">
    <w:abstractNumId w:val="36"/>
  </w:num>
  <w:num w:numId="50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45"/>
    <w:rsid w:val="00010089"/>
    <w:rsid w:val="000162D6"/>
    <w:rsid w:val="00021D3F"/>
    <w:rsid w:val="00025D9C"/>
    <w:rsid w:val="00034120"/>
    <w:rsid w:val="00056AD4"/>
    <w:rsid w:val="000644E0"/>
    <w:rsid w:val="00065C53"/>
    <w:rsid w:val="00067F5B"/>
    <w:rsid w:val="00070542"/>
    <w:rsid w:val="0007386A"/>
    <w:rsid w:val="0007609F"/>
    <w:rsid w:val="0008576E"/>
    <w:rsid w:val="0008581A"/>
    <w:rsid w:val="000909D9"/>
    <w:rsid w:val="0009392A"/>
    <w:rsid w:val="000B1391"/>
    <w:rsid w:val="000F219B"/>
    <w:rsid w:val="000F5760"/>
    <w:rsid w:val="00100D31"/>
    <w:rsid w:val="00102116"/>
    <w:rsid w:val="00105314"/>
    <w:rsid w:val="00105B9A"/>
    <w:rsid w:val="00122B2B"/>
    <w:rsid w:val="00127E53"/>
    <w:rsid w:val="0013589F"/>
    <w:rsid w:val="00137FC5"/>
    <w:rsid w:val="001462E9"/>
    <w:rsid w:val="00146FCD"/>
    <w:rsid w:val="00151E11"/>
    <w:rsid w:val="00153220"/>
    <w:rsid w:val="00153F89"/>
    <w:rsid w:val="00161793"/>
    <w:rsid w:val="00166CBE"/>
    <w:rsid w:val="0016725A"/>
    <w:rsid w:val="001736F9"/>
    <w:rsid w:val="0018244B"/>
    <w:rsid w:val="00197578"/>
    <w:rsid w:val="001A2110"/>
    <w:rsid w:val="001A2697"/>
    <w:rsid w:val="001A2C82"/>
    <w:rsid w:val="001A31A3"/>
    <w:rsid w:val="001A62D0"/>
    <w:rsid w:val="001B1511"/>
    <w:rsid w:val="001B2716"/>
    <w:rsid w:val="001D020E"/>
    <w:rsid w:val="001D13CB"/>
    <w:rsid w:val="001D23A2"/>
    <w:rsid w:val="001D6A81"/>
    <w:rsid w:val="001E0F4C"/>
    <w:rsid w:val="001E5C8D"/>
    <w:rsid w:val="001F13EF"/>
    <w:rsid w:val="002027C6"/>
    <w:rsid w:val="00202DB1"/>
    <w:rsid w:val="002102FD"/>
    <w:rsid w:val="00211475"/>
    <w:rsid w:val="002118C0"/>
    <w:rsid w:val="00220DDE"/>
    <w:rsid w:val="00233F28"/>
    <w:rsid w:val="00261857"/>
    <w:rsid w:val="00262455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4CE3"/>
    <w:rsid w:val="00287F06"/>
    <w:rsid w:val="00290EC5"/>
    <w:rsid w:val="002938E6"/>
    <w:rsid w:val="00294BC3"/>
    <w:rsid w:val="00295D96"/>
    <w:rsid w:val="00296797"/>
    <w:rsid w:val="002A0649"/>
    <w:rsid w:val="002A28A1"/>
    <w:rsid w:val="002A578A"/>
    <w:rsid w:val="002A57DA"/>
    <w:rsid w:val="002C70EB"/>
    <w:rsid w:val="002D54EA"/>
    <w:rsid w:val="002D5D81"/>
    <w:rsid w:val="002D6211"/>
    <w:rsid w:val="002E5BF4"/>
    <w:rsid w:val="002F07BD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3294"/>
    <w:rsid w:val="003A3C3C"/>
    <w:rsid w:val="003A7E2A"/>
    <w:rsid w:val="003B7B28"/>
    <w:rsid w:val="003C04A1"/>
    <w:rsid w:val="003C153F"/>
    <w:rsid w:val="003C37AB"/>
    <w:rsid w:val="003D59AB"/>
    <w:rsid w:val="003D7EF8"/>
    <w:rsid w:val="003E19B0"/>
    <w:rsid w:val="003E2387"/>
    <w:rsid w:val="003E4E70"/>
    <w:rsid w:val="00403830"/>
    <w:rsid w:val="004131DE"/>
    <w:rsid w:val="00415245"/>
    <w:rsid w:val="00420EB8"/>
    <w:rsid w:val="00421E02"/>
    <w:rsid w:val="00434DAF"/>
    <w:rsid w:val="00442653"/>
    <w:rsid w:val="00462651"/>
    <w:rsid w:val="0046292E"/>
    <w:rsid w:val="00462F42"/>
    <w:rsid w:val="00480275"/>
    <w:rsid w:val="00485AD5"/>
    <w:rsid w:val="00493897"/>
    <w:rsid w:val="004A1A02"/>
    <w:rsid w:val="004A2EE3"/>
    <w:rsid w:val="004A3C25"/>
    <w:rsid w:val="004A5430"/>
    <w:rsid w:val="004B1FD8"/>
    <w:rsid w:val="004C3271"/>
    <w:rsid w:val="004D4F7B"/>
    <w:rsid w:val="004E0B05"/>
    <w:rsid w:val="004E0FB7"/>
    <w:rsid w:val="004E21F1"/>
    <w:rsid w:val="004F742B"/>
    <w:rsid w:val="00510CB0"/>
    <w:rsid w:val="005242D1"/>
    <w:rsid w:val="00530F62"/>
    <w:rsid w:val="00536381"/>
    <w:rsid w:val="00536D62"/>
    <w:rsid w:val="005411F0"/>
    <w:rsid w:val="00547F99"/>
    <w:rsid w:val="005624F9"/>
    <w:rsid w:val="00564AD1"/>
    <w:rsid w:val="00565EDB"/>
    <w:rsid w:val="00576BE6"/>
    <w:rsid w:val="00582997"/>
    <w:rsid w:val="005924C1"/>
    <w:rsid w:val="00592E48"/>
    <w:rsid w:val="00595A04"/>
    <w:rsid w:val="00596D5F"/>
    <w:rsid w:val="005A1BBD"/>
    <w:rsid w:val="005A2DB5"/>
    <w:rsid w:val="005A6D59"/>
    <w:rsid w:val="005B7127"/>
    <w:rsid w:val="005C1202"/>
    <w:rsid w:val="005C6133"/>
    <w:rsid w:val="005C6DEA"/>
    <w:rsid w:val="005D5A09"/>
    <w:rsid w:val="005E1E5A"/>
    <w:rsid w:val="005E6132"/>
    <w:rsid w:val="005F0053"/>
    <w:rsid w:val="00602CD2"/>
    <w:rsid w:val="006054D9"/>
    <w:rsid w:val="0061408C"/>
    <w:rsid w:val="00624BC5"/>
    <w:rsid w:val="0063504C"/>
    <w:rsid w:val="006410E8"/>
    <w:rsid w:val="00645490"/>
    <w:rsid w:val="00652FAA"/>
    <w:rsid w:val="00654852"/>
    <w:rsid w:val="00654F23"/>
    <w:rsid w:val="00664EE3"/>
    <w:rsid w:val="006857C1"/>
    <w:rsid w:val="00686A35"/>
    <w:rsid w:val="00694B44"/>
    <w:rsid w:val="00697A52"/>
    <w:rsid w:val="00697CDB"/>
    <w:rsid w:val="006A5CA0"/>
    <w:rsid w:val="006B3564"/>
    <w:rsid w:val="006C347B"/>
    <w:rsid w:val="006C3B6D"/>
    <w:rsid w:val="006C685C"/>
    <w:rsid w:val="006E0590"/>
    <w:rsid w:val="006E2F74"/>
    <w:rsid w:val="006E34C2"/>
    <w:rsid w:val="006E5D63"/>
    <w:rsid w:val="006F392B"/>
    <w:rsid w:val="007001B1"/>
    <w:rsid w:val="00702A8E"/>
    <w:rsid w:val="00711C03"/>
    <w:rsid w:val="00714379"/>
    <w:rsid w:val="00715076"/>
    <w:rsid w:val="00715C8F"/>
    <w:rsid w:val="00726792"/>
    <w:rsid w:val="0072743D"/>
    <w:rsid w:val="0073196F"/>
    <w:rsid w:val="00737680"/>
    <w:rsid w:val="007507FF"/>
    <w:rsid w:val="00756E3E"/>
    <w:rsid w:val="00756ECE"/>
    <w:rsid w:val="007656FB"/>
    <w:rsid w:val="00784E7A"/>
    <w:rsid w:val="00794446"/>
    <w:rsid w:val="007A344B"/>
    <w:rsid w:val="007C437B"/>
    <w:rsid w:val="007E46B6"/>
    <w:rsid w:val="007E5751"/>
    <w:rsid w:val="007F3B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59A3"/>
    <w:rsid w:val="00855BC7"/>
    <w:rsid w:val="008563E5"/>
    <w:rsid w:val="008575B4"/>
    <w:rsid w:val="008602D5"/>
    <w:rsid w:val="008622E8"/>
    <w:rsid w:val="008629B8"/>
    <w:rsid w:val="008674D2"/>
    <w:rsid w:val="00867E32"/>
    <w:rsid w:val="00874616"/>
    <w:rsid w:val="0087621F"/>
    <w:rsid w:val="00885EA0"/>
    <w:rsid w:val="0088605F"/>
    <w:rsid w:val="008B0615"/>
    <w:rsid w:val="008B7D3B"/>
    <w:rsid w:val="008E6535"/>
    <w:rsid w:val="008F07B0"/>
    <w:rsid w:val="008F39B2"/>
    <w:rsid w:val="009063D9"/>
    <w:rsid w:val="009117F8"/>
    <w:rsid w:val="00934A8F"/>
    <w:rsid w:val="00944F4B"/>
    <w:rsid w:val="00946936"/>
    <w:rsid w:val="00953250"/>
    <w:rsid w:val="00956C31"/>
    <w:rsid w:val="0096081B"/>
    <w:rsid w:val="0096783D"/>
    <w:rsid w:val="009854B1"/>
    <w:rsid w:val="009A152B"/>
    <w:rsid w:val="009A187A"/>
    <w:rsid w:val="009A3F04"/>
    <w:rsid w:val="009A4D2C"/>
    <w:rsid w:val="009B3CB2"/>
    <w:rsid w:val="009B61A9"/>
    <w:rsid w:val="009C2B30"/>
    <w:rsid w:val="009C3535"/>
    <w:rsid w:val="009D372E"/>
    <w:rsid w:val="009D3ADF"/>
    <w:rsid w:val="009D6887"/>
    <w:rsid w:val="009E34C6"/>
    <w:rsid w:val="009E469C"/>
    <w:rsid w:val="009F3E53"/>
    <w:rsid w:val="009F742B"/>
    <w:rsid w:val="00A03F0E"/>
    <w:rsid w:val="00A1245D"/>
    <w:rsid w:val="00A16FFC"/>
    <w:rsid w:val="00A2455B"/>
    <w:rsid w:val="00A25B31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A59CA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711D6"/>
    <w:rsid w:val="00B84A5F"/>
    <w:rsid w:val="00B9131B"/>
    <w:rsid w:val="00B93E3A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40025"/>
    <w:rsid w:val="00C415E9"/>
    <w:rsid w:val="00C415EE"/>
    <w:rsid w:val="00C42027"/>
    <w:rsid w:val="00C7036B"/>
    <w:rsid w:val="00C73585"/>
    <w:rsid w:val="00C91CA2"/>
    <w:rsid w:val="00CA2BFE"/>
    <w:rsid w:val="00CA5760"/>
    <w:rsid w:val="00CB644B"/>
    <w:rsid w:val="00CB7F42"/>
    <w:rsid w:val="00CC03F9"/>
    <w:rsid w:val="00CC0E5F"/>
    <w:rsid w:val="00CC39C1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29EB"/>
    <w:rsid w:val="00D633BC"/>
    <w:rsid w:val="00D6577B"/>
    <w:rsid w:val="00D65B5D"/>
    <w:rsid w:val="00D7028D"/>
    <w:rsid w:val="00D71606"/>
    <w:rsid w:val="00D7301F"/>
    <w:rsid w:val="00D7316D"/>
    <w:rsid w:val="00D735E3"/>
    <w:rsid w:val="00D74F9F"/>
    <w:rsid w:val="00D753DF"/>
    <w:rsid w:val="00D75613"/>
    <w:rsid w:val="00DA2CE3"/>
    <w:rsid w:val="00DB30FC"/>
    <w:rsid w:val="00DB3D3A"/>
    <w:rsid w:val="00DB6F3A"/>
    <w:rsid w:val="00DC043F"/>
    <w:rsid w:val="00DD6B5E"/>
    <w:rsid w:val="00DD7970"/>
    <w:rsid w:val="00DE2A8D"/>
    <w:rsid w:val="00DE7BCF"/>
    <w:rsid w:val="00E10DA1"/>
    <w:rsid w:val="00E13A63"/>
    <w:rsid w:val="00E21DCB"/>
    <w:rsid w:val="00E247EC"/>
    <w:rsid w:val="00E27FC9"/>
    <w:rsid w:val="00E35E8A"/>
    <w:rsid w:val="00E36BCB"/>
    <w:rsid w:val="00E44227"/>
    <w:rsid w:val="00E5483C"/>
    <w:rsid w:val="00E6257A"/>
    <w:rsid w:val="00E63DD3"/>
    <w:rsid w:val="00E7521B"/>
    <w:rsid w:val="00E832A6"/>
    <w:rsid w:val="00E85BF0"/>
    <w:rsid w:val="00E97EE5"/>
    <w:rsid w:val="00EA2A23"/>
    <w:rsid w:val="00EA5422"/>
    <w:rsid w:val="00EA648F"/>
    <w:rsid w:val="00EA6888"/>
    <w:rsid w:val="00EC010F"/>
    <w:rsid w:val="00EC1CC0"/>
    <w:rsid w:val="00ED042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320D7"/>
    <w:rsid w:val="00F43129"/>
    <w:rsid w:val="00F44AC9"/>
    <w:rsid w:val="00F462B2"/>
    <w:rsid w:val="00F543BA"/>
    <w:rsid w:val="00F668A8"/>
    <w:rsid w:val="00F70A33"/>
    <w:rsid w:val="00F76148"/>
    <w:rsid w:val="00F7764B"/>
    <w:rsid w:val="00F800C7"/>
    <w:rsid w:val="00F91CFC"/>
    <w:rsid w:val="00FB0172"/>
    <w:rsid w:val="00FB1A49"/>
    <w:rsid w:val="00FB36FD"/>
    <w:rsid w:val="00FB3F97"/>
    <w:rsid w:val="00FC0B14"/>
    <w:rsid w:val="00FD68DD"/>
    <w:rsid w:val="00FE361E"/>
    <w:rsid w:val="00FE6393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semiHidden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character" w:customStyle="1" w:styleId="20">
    <w:name w:val="Основной текст (2)_"/>
    <w:link w:val="21"/>
    <w:rsid w:val="00694B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94B44"/>
    <w:pPr>
      <w:widowControl w:val="0"/>
      <w:shd w:val="clear" w:color="auto" w:fill="FFFFFF"/>
      <w:spacing w:line="566" w:lineRule="exact"/>
      <w:ind w:hanging="780"/>
      <w:jc w:val="center"/>
    </w:pPr>
    <w:rPr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94D7F35D0DA96C0614D6BB326E4818E925086ECD7A1977E029B258BEC0EBF666C91EDD513F928m7LB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C019-E3D6-4AE6-BB6E-534F5365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Admin</cp:lastModifiedBy>
  <cp:revision>2</cp:revision>
  <cp:lastPrinted>2019-05-15T09:22:00Z</cp:lastPrinted>
  <dcterms:created xsi:type="dcterms:W3CDTF">2020-10-22T06:34:00Z</dcterms:created>
  <dcterms:modified xsi:type="dcterms:W3CDTF">2020-10-22T06:34:00Z</dcterms:modified>
</cp:coreProperties>
</file>